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34D3" w14:textId="77777777" w:rsidR="004C7DAA" w:rsidRPr="00754BAD" w:rsidRDefault="004C7DAA" w:rsidP="00040EB4">
      <w:pPr>
        <w:pStyle w:val="Title"/>
        <w:tabs>
          <w:tab w:val="left" w:pos="7938"/>
        </w:tabs>
        <w:rPr>
          <w:rFonts w:ascii="Calibri" w:eastAsia="Calibri" w:hAnsi="Calibri" w:cs="Times New Roman"/>
          <w:sz w:val="28"/>
          <w:szCs w:val="28"/>
          <w:u w:val="none"/>
        </w:rPr>
      </w:pPr>
    </w:p>
    <w:p w14:paraId="5A937E35" w14:textId="77777777" w:rsidR="004C7DAA" w:rsidRPr="00754BAD" w:rsidRDefault="004C7DAA" w:rsidP="006B1E13">
      <w:pPr>
        <w:pStyle w:val="Title"/>
        <w:rPr>
          <w:rFonts w:ascii="Calibri" w:eastAsia="Calibri" w:hAnsi="Calibri" w:cs="Times New Roman"/>
          <w:sz w:val="28"/>
          <w:szCs w:val="28"/>
          <w:u w:val="none"/>
        </w:rPr>
      </w:pPr>
      <w:r w:rsidRPr="00754BAD">
        <w:rPr>
          <w:rFonts w:ascii="Calibri" w:eastAsia="Calibri" w:hAnsi="Calibri" w:cs="Times New Roman"/>
          <w:sz w:val="28"/>
          <w:szCs w:val="28"/>
          <w:u w:val="none"/>
        </w:rPr>
        <w:t>JOB DESCRIPTION</w:t>
      </w:r>
    </w:p>
    <w:p w14:paraId="675DA53F" w14:textId="77777777" w:rsidR="004C7DAA" w:rsidRPr="00754BAD" w:rsidRDefault="004C7DAA" w:rsidP="006B1E13">
      <w:pPr>
        <w:jc w:val="center"/>
        <w:rPr>
          <w:rFonts w:ascii="Calibri" w:hAnsi="Calibri" w:cs="Tahoma"/>
          <w:b/>
          <w:color w:val="FF0000"/>
          <w:sz w:val="24"/>
          <w:szCs w:val="24"/>
          <w:u w:val="single"/>
        </w:rPr>
      </w:pPr>
    </w:p>
    <w:p w14:paraId="0E99549B" w14:textId="77777777" w:rsidR="004C7DAA" w:rsidRPr="00754BAD" w:rsidRDefault="004C7DAA" w:rsidP="006B1E13">
      <w:pPr>
        <w:jc w:val="center"/>
        <w:rPr>
          <w:rFonts w:ascii="Calibri" w:hAnsi="Calibri" w:cs="Tahoma"/>
          <w:b/>
          <w:sz w:val="24"/>
          <w:szCs w:val="24"/>
          <w:u w:val="single"/>
        </w:rPr>
      </w:pPr>
    </w:p>
    <w:p w14:paraId="2B4F754F" w14:textId="77777777" w:rsidR="004C7DAA" w:rsidRPr="00754BAD" w:rsidRDefault="004C7DAA" w:rsidP="006B1E13">
      <w:pPr>
        <w:rPr>
          <w:rFonts w:ascii="Calibri" w:hAnsi="Calibri" w:cs="Tahoma"/>
          <w:b/>
          <w:sz w:val="24"/>
          <w:szCs w:val="24"/>
          <w:u w:val="single"/>
        </w:rPr>
      </w:pPr>
    </w:p>
    <w:p w14:paraId="2254179D" w14:textId="77777777" w:rsidR="004C7DAA" w:rsidRPr="00754BAD" w:rsidRDefault="004C7DAA" w:rsidP="006B1E13">
      <w:pPr>
        <w:pStyle w:val="Heading2"/>
        <w:rPr>
          <w:rFonts w:ascii="Calibri" w:eastAsia="Calibri" w:hAnsi="Calibri" w:cs="Times New Roman"/>
          <w:sz w:val="28"/>
          <w:szCs w:val="28"/>
        </w:rPr>
      </w:pPr>
      <w:r w:rsidRPr="00754BAD">
        <w:rPr>
          <w:rFonts w:ascii="Calibri" w:eastAsia="Calibri" w:hAnsi="Calibri" w:cs="Times New Roman"/>
          <w:sz w:val="28"/>
          <w:szCs w:val="28"/>
        </w:rPr>
        <w:t>JOB TITLE:</w:t>
      </w:r>
      <w:r w:rsidRPr="00754BAD">
        <w:rPr>
          <w:rFonts w:ascii="Calibri" w:eastAsia="Calibri" w:hAnsi="Calibri" w:cs="Times New Roman"/>
          <w:sz w:val="28"/>
          <w:szCs w:val="28"/>
        </w:rPr>
        <w:tab/>
        <w:t>DISPENSER</w:t>
      </w:r>
    </w:p>
    <w:p w14:paraId="0F1AB98E" w14:textId="77777777" w:rsidR="004C7DAA" w:rsidRPr="00754BAD" w:rsidRDefault="004C7DAA" w:rsidP="006B1E13">
      <w:pPr>
        <w:tabs>
          <w:tab w:val="left" w:pos="2835"/>
        </w:tabs>
        <w:rPr>
          <w:rFonts w:ascii="Calibri" w:eastAsia="Calibri" w:hAnsi="Calibri"/>
          <w:b/>
          <w:sz w:val="28"/>
          <w:szCs w:val="28"/>
        </w:rPr>
      </w:pPr>
    </w:p>
    <w:p w14:paraId="0F4D360F" w14:textId="77777777" w:rsidR="004C7DAA" w:rsidRPr="00754BAD" w:rsidRDefault="004C7DAA" w:rsidP="006B1E13">
      <w:pPr>
        <w:tabs>
          <w:tab w:val="left" w:pos="2835"/>
        </w:tabs>
        <w:rPr>
          <w:rFonts w:ascii="Calibri" w:eastAsia="Calibri" w:hAnsi="Calibri"/>
          <w:b/>
          <w:sz w:val="28"/>
          <w:szCs w:val="28"/>
        </w:rPr>
      </w:pPr>
      <w:r w:rsidRPr="00754BAD">
        <w:rPr>
          <w:rFonts w:ascii="Calibri" w:eastAsia="Calibri" w:hAnsi="Calibri"/>
          <w:b/>
          <w:sz w:val="28"/>
          <w:szCs w:val="28"/>
        </w:rPr>
        <w:t>REPORTS TO:</w:t>
      </w:r>
      <w:r w:rsidRPr="00754BAD">
        <w:rPr>
          <w:rFonts w:ascii="Calibri" w:eastAsia="Calibri" w:hAnsi="Calibri"/>
          <w:b/>
          <w:sz w:val="28"/>
          <w:szCs w:val="28"/>
        </w:rPr>
        <w:tab/>
      </w:r>
      <w:r w:rsidR="00C76040">
        <w:rPr>
          <w:rFonts w:ascii="Calibri" w:eastAsia="Calibri" w:hAnsi="Calibri"/>
          <w:b/>
          <w:sz w:val="28"/>
          <w:szCs w:val="28"/>
        </w:rPr>
        <w:t>Dispensary Manager</w:t>
      </w:r>
    </w:p>
    <w:p w14:paraId="201F9D24" w14:textId="77777777" w:rsidR="004C7DAA" w:rsidRPr="00754BAD" w:rsidRDefault="004C7DAA" w:rsidP="006B1E13">
      <w:pPr>
        <w:tabs>
          <w:tab w:val="left" w:pos="2835"/>
        </w:tabs>
        <w:rPr>
          <w:rFonts w:ascii="Calibri" w:eastAsia="Calibri" w:hAnsi="Calibri"/>
          <w:b/>
          <w:sz w:val="28"/>
          <w:szCs w:val="28"/>
        </w:rPr>
      </w:pPr>
    </w:p>
    <w:p w14:paraId="77DC30B0" w14:textId="77777777" w:rsidR="004C7DAA" w:rsidRPr="00754BAD" w:rsidRDefault="004C7DAA" w:rsidP="006B1E13">
      <w:pPr>
        <w:tabs>
          <w:tab w:val="left" w:pos="2835"/>
        </w:tabs>
        <w:rPr>
          <w:rFonts w:ascii="Calibri" w:eastAsia="Calibri" w:hAnsi="Calibri"/>
          <w:b/>
          <w:sz w:val="28"/>
          <w:szCs w:val="28"/>
        </w:rPr>
      </w:pPr>
      <w:r w:rsidRPr="00754BAD">
        <w:rPr>
          <w:rFonts w:ascii="Calibri" w:eastAsia="Calibri" w:hAnsi="Calibri"/>
          <w:b/>
          <w:sz w:val="28"/>
          <w:szCs w:val="28"/>
        </w:rPr>
        <w:t>HOURS:</w:t>
      </w:r>
      <w:r w:rsidRPr="00754BAD">
        <w:rPr>
          <w:rFonts w:ascii="Calibri" w:eastAsia="Calibri" w:hAnsi="Calibri"/>
          <w:b/>
          <w:sz w:val="28"/>
          <w:szCs w:val="28"/>
        </w:rPr>
        <w:tab/>
      </w:r>
      <w:r w:rsidR="00C76040">
        <w:rPr>
          <w:rFonts w:ascii="Calibri" w:eastAsia="Calibri" w:hAnsi="Calibri"/>
          <w:b/>
          <w:sz w:val="28"/>
          <w:szCs w:val="28"/>
        </w:rPr>
        <w:t>21.5 hours per week</w:t>
      </w:r>
    </w:p>
    <w:p w14:paraId="5544BC22" w14:textId="77777777" w:rsidR="00957535" w:rsidRDefault="00957535" w:rsidP="006B1E13">
      <w:pPr>
        <w:jc w:val="center"/>
        <w:rPr>
          <w:rFonts w:ascii="Calibri" w:hAnsi="Calibri" w:cs="Tahoma"/>
          <w:b/>
          <w:i/>
          <w:iCs/>
          <w:color w:val="FF0000"/>
          <w:sz w:val="24"/>
          <w:szCs w:val="24"/>
        </w:rPr>
      </w:pPr>
    </w:p>
    <w:p w14:paraId="48F24948" w14:textId="77777777" w:rsidR="006B1E13" w:rsidRPr="00754BAD" w:rsidRDefault="006B1E13" w:rsidP="006B1E13">
      <w:pPr>
        <w:rPr>
          <w:rFonts w:ascii="Calibri" w:hAnsi="Calibri" w:cs="Tahoma"/>
          <w:b/>
          <w:sz w:val="24"/>
          <w:szCs w:val="24"/>
        </w:rPr>
      </w:pPr>
    </w:p>
    <w:p w14:paraId="11F21C56" w14:textId="77777777" w:rsidR="004C7DAA" w:rsidRPr="00754BAD" w:rsidRDefault="00C74098" w:rsidP="006B1E13">
      <w:pPr>
        <w:rPr>
          <w:rFonts w:ascii="Calibri" w:hAnsi="Calibri" w:cs="Tahoma"/>
          <w:sz w:val="24"/>
          <w:szCs w:val="24"/>
        </w:rPr>
      </w:pPr>
      <w:r w:rsidRPr="00754BAD">
        <w:rPr>
          <w:rFonts w:ascii="Calibri" w:hAnsi="Calibri" w:cs="Tahoma"/>
          <w:b/>
          <w:sz w:val="24"/>
          <w:szCs w:val="24"/>
        </w:rPr>
        <w:t>Job s</w:t>
      </w:r>
      <w:r w:rsidR="004C7DAA" w:rsidRPr="00754BAD">
        <w:rPr>
          <w:rFonts w:ascii="Calibri" w:hAnsi="Calibri" w:cs="Tahoma"/>
          <w:b/>
          <w:sz w:val="24"/>
          <w:szCs w:val="24"/>
        </w:rPr>
        <w:t>ummary:</w:t>
      </w:r>
    </w:p>
    <w:p w14:paraId="1035C62B" w14:textId="77777777" w:rsidR="004C7DAA" w:rsidRDefault="004C7DAA" w:rsidP="006B1E13">
      <w:pPr>
        <w:pStyle w:val="NormalWeb"/>
        <w:tabs>
          <w:tab w:val="left" w:pos="5103"/>
        </w:tabs>
        <w:rPr>
          <w:rFonts w:ascii="Calibri" w:hAnsi="Calibri" w:cs="Tahoma"/>
          <w:color w:val="000000"/>
          <w:szCs w:val="20"/>
        </w:rPr>
      </w:pPr>
      <w:r w:rsidRPr="00754BAD">
        <w:rPr>
          <w:rFonts w:ascii="Calibri" w:hAnsi="Calibri" w:cs="Tahoma"/>
          <w:color w:val="000000"/>
          <w:szCs w:val="20"/>
        </w:rPr>
        <w:t>To process all relevant prescriptions as authorised by GPs and prescribing nurses where appropriate</w:t>
      </w:r>
      <w:r w:rsidR="006B1E13" w:rsidRPr="00754BAD">
        <w:rPr>
          <w:rFonts w:ascii="Calibri" w:hAnsi="Calibri" w:cs="Tahoma"/>
          <w:color w:val="000000"/>
          <w:szCs w:val="20"/>
        </w:rPr>
        <w:t>,</w:t>
      </w:r>
      <w:r w:rsidRPr="00754BAD">
        <w:rPr>
          <w:rFonts w:ascii="Calibri" w:hAnsi="Calibri" w:cs="Tahoma"/>
          <w:color w:val="000000"/>
          <w:szCs w:val="20"/>
        </w:rPr>
        <w:t xml:space="preserve"> in accordance with the principles of good practice.</w:t>
      </w:r>
    </w:p>
    <w:p w14:paraId="7A001890" w14:textId="77777777" w:rsidR="00C76040" w:rsidRPr="00754BAD" w:rsidRDefault="00C76040" w:rsidP="006B1E13">
      <w:pPr>
        <w:pStyle w:val="NormalWeb"/>
        <w:tabs>
          <w:tab w:val="left" w:pos="5103"/>
        </w:tabs>
        <w:rPr>
          <w:rFonts w:ascii="Calibri" w:hAnsi="Calibri" w:cs="Tahoma"/>
          <w:color w:val="000000"/>
          <w:szCs w:val="20"/>
        </w:rPr>
      </w:pPr>
      <w:r>
        <w:rPr>
          <w:rFonts w:ascii="Calibri" w:hAnsi="Calibri" w:cs="Tahoma"/>
          <w:color w:val="000000"/>
          <w:szCs w:val="20"/>
        </w:rPr>
        <w:t>To assist</w:t>
      </w:r>
      <w:r w:rsidRPr="00C76040">
        <w:rPr>
          <w:rFonts w:ascii="Calibri" w:hAnsi="Calibri" w:cs="Tahoma"/>
          <w:color w:val="000000"/>
          <w:szCs w:val="20"/>
        </w:rPr>
        <w:t xml:space="preserve"> in the preparation of all aspects of dispensing, stock control, ordering and re-stocking of the dispensary</w:t>
      </w:r>
    </w:p>
    <w:p w14:paraId="70BB4E4F" w14:textId="77777777" w:rsidR="004C7DAA" w:rsidRPr="00754BAD" w:rsidRDefault="00C74098" w:rsidP="006B1E13">
      <w:pPr>
        <w:pStyle w:val="NormalWeb"/>
        <w:tabs>
          <w:tab w:val="left" w:pos="5103"/>
        </w:tabs>
        <w:rPr>
          <w:rFonts w:ascii="Calibri" w:hAnsi="Calibri" w:cs="Tahoma"/>
          <w:color w:val="000000"/>
          <w:szCs w:val="20"/>
        </w:rPr>
      </w:pPr>
      <w:r w:rsidRPr="00754BAD">
        <w:rPr>
          <w:rFonts w:ascii="Calibri" w:hAnsi="Calibri" w:cs="Tahoma"/>
          <w:b/>
          <w:bCs/>
          <w:color w:val="000000"/>
          <w:szCs w:val="20"/>
        </w:rPr>
        <w:t>Job r</w:t>
      </w:r>
      <w:r w:rsidR="004C7DAA" w:rsidRPr="00754BAD">
        <w:rPr>
          <w:rFonts w:ascii="Calibri" w:hAnsi="Calibri" w:cs="Tahoma"/>
          <w:b/>
          <w:bCs/>
          <w:color w:val="000000"/>
          <w:szCs w:val="20"/>
        </w:rPr>
        <w:t>esponsibilities</w:t>
      </w:r>
      <w:r w:rsidR="004C7DAA" w:rsidRPr="00754BAD">
        <w:rPr>
          <w:rFonts w:ascii="Calibri" w:hAnsi="Calibri" w:cs="Tahoma"/>
          <w:color w:val="000000"/>
          <w:szCs w:val="20"/>
        </w:rPr>
        <w:t>:</w:t>
      </w:r>
    </w:p>
    <w:p w14:paraId="5CB83298"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t xml:space="preserve">To ensure that all medicines and appliances dispensed are checked against the prescription and whenever there is doubt about the appropriateness of the item, or about the dose or labelling instructions to check with the authorising doctor or duty </w:t>
      </w:r>
      <w:r w:rsidR="00F94085" w:rsidRPr="00754BAD">
        <w:rPr>
          <w:rFonts w:ascii="Calibri" w:hAnsi="Calibri" w:cs="Tahoma"/>
          <w:color w:val="000000"/>
          <w:szCs w:val="20"/>
        </w:rPr>
        <w:t>doctor.</w:t>
      </w:r>
    </w:p>
    <w:p w14:paraId="2179E1D7"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t xml:space="preserve">To collect all due prescription charges and ensure that the patient declaration on the reverse of the FP10 is duly filled in and signed by the patient. </w:t>
      </w:r>
    </w:p>
    <w:p w14:paraId="5BD9A8CE"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t xml:space="preserve">To ensure that all monies received or handled on behalf of the </w:t>
      </w:r>
      <w:r w:rsidR="00C74098" w:rsidRPr="00754BAD">
        <w:rPr>
          <w:rFonts w:ascii="Calibri" w:hAnsi="Calibri" w:cs="Tahoma"/>
          <w:color w:val="000000"/>
          <w:szCs w:val="20"/>
        </w:rPr>
        <w:t>p</w:t>
      </w:r>
      <w:r w:rsidR="006E14F9" w:rsidRPr="00754BAD">
        <w:rPr>
          <w:rFonts w:ascii="Calibri" w:hAnsi="Calibri" w:cs="Tahoma"/>
          <w:color w:val="000000"/>
          <w:szCs w:val="20"/>
        </w:rPr>
        <w:t>ractice</w:t>
      </w:r>
      <w:r w:rsidRPr="00754BAD">
        <w:rPr>
          <w:rFonts w:ascii="Calibri" w:hAnsi="Calibri" w:cs="Tahoma"/>
          <w:color w:val="000000"/>
          <w:szCs w:val="20"/>
        </w:rPr>
        <w:t xml:space="preserve"> are appropriately stored and banked</w:t>
      </w:r>
      <w:r w:rsidR="006B1E13" w:rsidRPr="00754BAD">
        <w:rPr>
          <w:rFonts w:ascii="Calibri" w:hAnsi="Calibri" w:cs="Tahoma"/>
          <w:color w:val="000000"/>
          <w:szCs w:val="20"/>
        </w:rPr>
        <w:t>,</w:t>
      </w:r>
      <w:r w:rsidRPr="00754BAD">
        <w:rPr>
          <w:rFonts w:ascii="Calibri" w:hAnsi="Calibri" w:cs="Tahoma"/>
          <w:color w:val="000000"/>
          <w:szCs w:val="20"/>
        </w:rPr>
        <w:t xml:space="preserve"> and a record kept of all financial transactions.</w:t>
      </w:r>
    </w:p>
    <w:p w14:paraId="482DCD6A"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t xml:space="preserve">To promptly forward all invoices and dispensary related correspondence to the </w:t>
      </w:r>
      <w:r w:rsidR="00C74098" w:rsidRPr="00754BAD">
        <w:rPr>
          <w:rFonts w:ascii="Calibri" w:hAnsi="Calibri" w:cs="Tahoma"/>
          <w:color w:val="000000"/>
          <w:szCs w:val="20"/>
        </w:rPr>
        <w:t>p</w:t>
      </w:r>
      <w:r w:rsidR="006E14F9" w:rsidRPr="00754BAD">
        <w:rPr>
          <w:rFonts w:ascii="Calibri" w:hAnsi="Calibri" w:cs="Tahoma"/>
          <w:color w:val="000000"/>
          <w:szCs w:val="20"/>
        </w:rPr>
        <w:t>ra</w:t>
      </w:r>
      <w:r w:rsidR="00C74098" w:rsidRPr="00754BAD">
        <w:rPr>
          <w:rFonts w:ascii="Calibri" w:hAnsi="Calibri" w:cs="Tahoma"/>
          <w:color w:val="000000"/>
          <w:szCs w:val="20"/>
        </w:rPr>
        <w:t>ctice m</w:t>
      </w:r>
      <w:r w:rsidRPr="00754BAD">
        <w:rPr>
          <w:rFonts w:ascii="Calibri" w:hAnsi="Calibri" w:cs="Tahoma"/>
          <w:color w:val="000000"/>
          <w:szCs w:val="20"/>
        </w:rPr>
        <w:t xml:space="preserve">anager or dispensary manager according to </w:t>
      </w:r>
      <w:r w:rsidR="00C74098" w:rsidRPr="00754BAD">
        <w:rPr>
          <w:rFonts w:ascii="Calibri" w:hAnsi="Calibri" w:cs="Tahoma"/>
          <w:color w:val="000000"/>
          <w:szCs w:val="20"/>
        </w:rPr>
        <w:t>p</w:t>
      </w:r>
      <w:r w:rsidR="006E14F9" w:rsidRPr="00754BAD">
        <w:rPr>
          <w:rFonts w:ascii="Calibri" w:hAnsi="Calibri" w:cs="Tahoma"/>
          <w:color w:val="000000"/>
          <w:szCs w:val="20"/>
        </w:rPr>
        <w:t>ractice</w:t>
      </w:r>
      <w:r w:rsidRPr="00754BAD">
        <w:rPr>
          <w:rFonts w:ascii="Calibri" w:hAnsi="Calibri" w:cs="Tahoma"/>
          <w:color w:val="000000"/>
          <w:szCs w:val="20"/>
        </w:rPr>
        <w:t xml:space="preserve"> policy.</w:t>
      </w:r>
    </w:p>
    <w:p w14:paraId="202E2889"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t xml:space="preserve">To operate efficient stock control appropriate to the needs of the </w:t>
      </w:r>
      <w:r w:rsidR="00C74098" w:rsidRPr="00754BAD">
        <w:rPr>
          <w:rFonts w:ascii="Calibri" w:hAnsi="Calibri" w:cs="Tahoma"/>
          <w:color w:val="000000"/>
          <w:szCs w:val="20"/>
        </w:rPr>
        <w:t>p</w:t>
      </w:r>
      <w:r w:rsidR="006E14F9" w:rsidRPr="00754BAD">
        <w:rPr>
          <w:rFonts w:ascii="Calibri" w:hAnsi="Calibri" w:cs="Tahoma"/>
          <w:color w:val="000000"/>
          <w:szCs w:val="20"/>
        </w:rPr>
        <w:t>ractice</w:t>
      </w:r>
      <w:r w:rsidR="006B1E13" w:rsidRPr="00754BAD">
        <w:rPr>
          <w:rFonts w:ascii="Calibri" w:hAnsi="Calibri" w:cs="Tahoma"/>
          <w:color w:val="000000"/>
          <w:szCs w:val="20"/>
        </w:rPr>
        <w:t>,</w:t>
      </w:r>
      <w:r w:rsidRPr="00754BAD">
        <w:rPr>
          <w:rFonts w:ascii="Calibri" w:hAnsi="Calibri" w:cs="Tahoma"/>
          <w:color w:val="000000"/>
          <w:szCs w:val="20"/>
        </w:rPr>
        <w:t xml:space="preserve"> with the objective of ensuring continuity of supply for patients and minimising wastage through </w:t>
      </w:r>
      <w:proofErr w:type="gramStart"/>
      <w:r w:rsidRPr="00754BAD">
        <w:rPr>
          <w:rFonts w:ascii="Calibri" w:hAnsi="Calibri" w:cs="Tahoma"/>
          <w:color w:val="000000"/>
          <w:szCs w:val="20"/>
        </w:rPr>
        <w:t>out of date</w:t>
      </w:r>
      <w:proofErr w:type="gramEnd"/>
      <w:r w:rsidRPr="00754BAD">
        <w:rPr>
          <w:rFonts w:ascii="Calibri" w:hAnsi="Calibri" w:cs="Tahoma"/>
          <w:color w:val="000000"/>
          <w:szCs w:val="20"/>
        </w:rPr>
        <w:t xml:space="preserve"> stock.</w:t>
      </w:r>
    </w:p>
    <w:p w14:paraId="25D5DF1F"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t>To ensure that drugs are stored in an appropriate manner in accordance with the accompanying instructions.</w:t>
      </w:r>
    </w:p>
    <w:p w14:paraId="18DD6974"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t xml:space="preserve">To ensure that shelves and all work surfaces are regularly cleaned to maintain a high level of hygiene within the dispensary and that all dispensary equipment is kept clean and </w:t>
      </w:r>
      <w:r w:rsidR="006B1E13" w:rsidRPr="00754BAD">
        <w:rPr>
          <w:rFonts w:ascii="Calibri" w:hAnsi="Calibri" w:cs="Tahoma"/>
          <w:color w:val="000000"/>
          <w:szCs w:val="20"/>
        </w:rPr>
        <w:t>is</w:t>
      </w:r>
      <w:r w:rsidRPr="00754BAD">
        <w:rPr>
          <w:rFonts w:ascii="Calibri" w:hAnsi="Calibri" w:cs="Tahoma"/>
          <w:color w:val="000000"/>
          <w:szCs w:val="20"/>
        </w:rPr>
        <w:t xml:space="preserve"> in good working order.</w:t>
      </w:r>
    </w:p>
    <w:p w14:paraId="01233BAB"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t>To take prompt action in response to any drug alert bulletins that may be received from time to time.</w:t>
      </w:r>
    </w:p>
    <w:p w14:paraId="3FB4CF43"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t>To ensure that refrigerated items are stored at the appropriate temperature and to maintain a temperature control record/logbook.</w:t>
      </w:r>
    </w:p>
    <w:p w14:paraId="16800367" w14:textId="77777777" w:rsidR="004C7DAA" w:rsidRPr="00754BAD" w:rsidRDefault="004C7DAA" w:rsidP="006B1E13">
      <w:pPr>
        <w:pStyle w:val="NormalWeb"/>
        <w:numPr>
          <w:ilvl w:val="0"/>
          <w:numId w:val="11"/>
        </w:numPr>
        <w:tabs>
          <w:tab w:val="left" w:pos="5103"/>
        </w:tabs>
        <w:rPr>
          <w:rFonts w:ascii="Calibri" w:hAnsi="Calibri" w:cs="Tahoma"/>
          <w:color w:val="000000"/>
          <w:szCs w:val="20"/>
        </w:rPr>
      </w:pPr>
      <w:r w:rsidRPr="00754BAD">
        <w:rPr>
          <w:rFonts w:ascii="Calibri" w:hAnsi="Calibri" w:cs="Tahoma"/>
          <w:color w:val="000000"/>
          <w:szCs w:val="20"/>
        </w:rPr>
        <w:lastRenderedPageBreak/>
        <w:t>To maintain full and accurate records of all dispensing transactions</w:t>
      </w:r>
      <w:r w:rsidR="006B1E13" w:rsidRPr="00754BAD">
        <w:rPr>
          <w:rFonts w:ascii="Calibri" w:hAnsi="Calibri" w:cs="Tahoma"/>
          <w:color w:val="000000"/>
          <w:szCs w:val="20"/>
        </w:rPr>
        <w:t>,</w:t>
      </w:r>
      <w:r w:rsidRPr="00754BAD">
        <w:rPr>
          <w:rFonts w:ascii="Calibri" w:hAnsi="Calibri" w:cs="Tahoma"/>
          <w:color w:val="000000"/>
          <w:szCs w:val="20"/>
        </w:rPr>
        <w:t xml:space="preserve"> incorporating the use of computers when available and appropriate.</w:t>
      </w:r>
    </w:p>
    <w:p w14:paraId="480F3EFD" w14:textId="77777777" w:rsidR="004C7DAA" w:rsidRPr="00754BAD" w:rsidRDefault="004C7DAA" w:rsidP="00957535">
      <w:pPr>
        <w:pStyle w:val="NormalWeb"/>
        <w:numPr>
          <w:ilvl w:val="0"/>
          <w:numId w:val="11"/>
        </w:numPr>
        <w:tabs>
          <w:tab w:val="left" w:pos="5103"/>
        </w:tabs>
        <w:rPr>
          <w:rFonts w:ascii="Calibri" w:hAnsi="Calibri" w:cs="Tahoma"/>
          <w:color w:val="000000"/>
        </w:rPr>
      </w:pPr>
      <w:r w:rsidRPr="00754BAD">
        <w:rPr>
          <w:rFonts w:ascii="Calibri" w:hAnsi="Calibri" w:cs="Tahoma"/>
          <w:color w:val="000000"/>
          <w:szCs w:val="20"/>
        </w:rPr>
        <w:t>To undertake any necessary work as may be required and</w:t>
      </w:r>
      <w:r w:rsidR="006B1E13" w:rsidRPr="00754BAD">
        <w:rPr>
          <w:rFonts w:ascii="Calibri" w:hAnsi="Calibri" w:cs="Tahoma"/>
          <w:color w:val="000000"/>
          <w:szCs w:val="20"/>
        </w:rPr>
        <w:t xml:space="preserve"> appropriate to maintain a high </w:t>
      </w:r>
      <w:r w:rsidRPr="00754BAD">
        <w:rPr>
          <w:rFonts w:ascii="Calibri" w:hAnsi="Calibri" w:cs="Tahoma"/>
          <w:color w:val="000000"/>
          <w:szCs w:val="20"/>
        </w:rPr>
        <w:t>standard and efficient dispensing service.</w:t>
      </w:r>
    </w:p>
    <w:p w14:paraId="0BF04F13" w14:textId="77777777" w:rsidR="006E14F9" w:rsidRPr="00754BAD" w:rsidRDefault="006E14F9" w:rsidP="006B1E13">
      <w:pPr>
        <w:tabs>
          <w:tab w:val="left" w:pos="2268"/>
        </w:tabs>
        <w:rPr>
          <w:rFonts w:ascii="Calibri" w:hAnsi="Calibri" w:cs="Tahoma"/>
          <w:bCs/>
          <w:sz w:val="24"/>
          <w:szCs w:val="24"/>
        </w:rPr>
      </w:pPr>
      <w:r w:rsidRPr="00754BAD">
        <w:rPr>
          <w:rFonts w:ascii="Calibri" w:hAnsi="Calibri" w:cs="Tahoma"/>
          <w:b/>
          <w:bCs/>
          <w:sz w:val="24"/>
          <w:szCs w:val="24"/>
        </w:rPr>
        <w:t>Confidentiality:</w:t>
      </w:r>
    </w:p>
    <w:p w14:paraId="1D16333E" w14:textId="77777777" w:rsidR="006E14F9" w:rsidRPr="00754BAD" w:rsidRDefault="006E14F9" w:rsidP="006B1E13">
      <w:pPr>
        <w:rPr>
          <w:rFonts w:ascii="Calibri" w:hAnsi="Calibri" w:cs="Tahoma"/>
          <w:sz w:val="24"/>
          <w:szCs w:val="24"/>
        </w:rPr>
      </w:pPr>
    </w:p>
    <w:p w14:paraId="77B892DC" w14:textId="77777777" w:rsidR="006E14F9" w:rsidRPr="00754BAD" w:rsidRDefault="006E14F9" w:rsidP="006B1E13">
      <w:pPr>
        <w:numPr>
          <w:ilvl w:val="0"/>
          <w:numId w:val="2"/>
        </w:numPr>
        <w:tabs>
          <w:tab w:val="left" w:pos="2268"/>
        </w:tabs>
        <w:rPr>
          <w:rFonts w:ascii="Calibri" w:hAnsi="Calibri" w:cs="Tahoma"/>
          <w:color w:val="333333"/>
          <w:sz w:val="24"/>
          <w:szCs w:val="24"/>
        </w:rPr>
      </w:pPr>
      <w:proofErr w:type="gramStart"/>
      <w:r w:rsidRPr="00754BAD">
        <w:rPr>
          <w:rFonts w:ascii="Calibri" w:hAnsi="Calibri" w:cs="Tahoma"/>
          <w:color w:val="333333"/>
          <w:sz w:val="24"/>
          <w:szCs w:val="24"/>
        </w:rPr>
        <w:t>In the course of</w:t>
      </w:r>
      <w:proofErr w:type="gramEnd"/>
      <w:r w:rsidRPr="00754BAD">
        <w:rPr>
          <w:rFonts w:ascii="Calibri" w:hAnsi="Calibri" w:cs="Tahoma"/>
          <w:color w:val="333333"/>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7EE6EABE" w14:textId="77777777" w:rsidR="006E14F9" w:rsidRPr="00754BAD" w:rsidRDefault="006E14F9"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 xml:space="preserve">In the performance </w:t>
      </w:r>
      <w:r w:rsidR="00C74098" w:rsidRPr="00754BAD">
        <w:rPr>
          <w:rFonts w:ascii="Calibri" w:hAnsi="Calibri" w:cs="Tahoma"/>
          <w:color w:val="333333"/>
          <w:sz w:val="24"/>
          <w:szCs w:val="24"/>
        </w:rPr>
        <w:t>of the duties outlined in this j</w:t>
      </w:r>
      <w:r w:rsidRPr="00754BAD">
        <w:rPr>
          <w:rFonts w:ascii="Calibri" w:hAnsi="Calibri" w:cs="Tahoma"/>
          <w:color w:val="333333"/>
          <w:sz w:val="24"/>
          <w:szCs w:val="24"/>
        </w:rPr>
        <w:t>ob</w:t>
      </w:r>
      <w:r w:rsidR="00C74098" w:rsidRPr="00754BAD">
        <w:rPr>
          <w:rFonts w:ascii="Calibri" w:hAnsi="Calibri" w:cs="Tahoma"/>
          <w:color w:val="333333"/>
          <w:sz w:val="24"/>
          <w:szCs w:val="24"/>
        </w:rPr>
        <w:t xml:space="preserve"> d</w:t>
      </w:r>
      <w:r w:rsidRPr="00754BAD">
        <w:rPr>
          <w:rFonts w:ascii="Calibri" w:hAnsi="Calibri" w:cs="Tahoma"/>
          <w:color w:val="333333"/>
          <w:sz w:val="24"/>
          <w:szCs w:val="24"/>
        </w:rPr>
        <w:t>escription, the post-holder may have access to confidential information relating</w:t>
      </w:r>
      <w:r w:rsidR="00C74098" w:rsidRPr="00754BAD">
        <w:rPr>
          <w:rFonts w:ascii="Calibri" w:hAnsi="Calibri" w:cs="Tahoma"/>
          <w:color w:val="333333"/>
          <w:sz w:val="24"/>
          <w:szCs w:val="24"/>
        </w:rPr>
        <w:t xml:space="preserve"> to patients and their carers, p</w:t>
      </w:r>
      <w:r w:rsidRPr="00754BAD">
        <w:rPr>
          <w:rFonts w:ascii="Calibri" w:hAnsi="Calibri" w:cs="Tahoma"/>
          <w:color w:val="333333"/>
          <w:sz w:val="24"/>
          <w:szCs w:val="24"/>
        </w:rPr>
        <w:t xml:space="preserve">ractice staff and other healthcare workers.  They may also have access </w:t>
      </w:r>
      <w:r w:rsidR="00C74098" w:rsidRPr="00754BAD">
        <w:rPr>
          <w:rFonts w:ascii="Calibri" w:hAnsi="Calibri" w:cs="Tahoma"/>
          <w:color w:val="333333"/>
          <w:sz w:val="24"/>
          <w:szCs w:val="24"/>
        </w:rPr>
        <w:t>to information relating to the p</w:t>
      </w:r>
      <w:r w:rsidRPr="00754BAD">
        <w:rPr>
          <w:rFonts w:ascii="Calibri" w:hAnsi="Calibri" w:cs="Tahoma"/>
          <w:color w:val="333333"/>
          <w:sz w:val="24"/>
          <w:szCs w:val="24"/>
        </w:rPr>
        <w:t>ractice as a business organisation.  All such information from any source is to be regarded as strictly confidential</w:t>
      </w:r>
    </w:p>
    <w:p w14:paraId="7BC87FB8" w14:textId="77777777" w:rsidR="006E14F9" w:rsidRPr="00754BAD" w:rsidRDefault="006E14F9" w:rsidP="006B1E13">
      <w:pPr>
        <w:numPr>
          <w:ilvl w:val="0"/>
          <w:numId w:val="2"/>
        </w:numPr>
        <w:tabs>
          <w:tab w:val="left" w:pos="2268"/>
        </w:tabs>
        <w:rPr>
          <w:rFonts w:ascii="Calibri" w:hAnsi="Calibri" w:cs="Tahoma"/>
          <w:sz w:val="24"/>
          <w:szCs w:val="24"/>
        </w:rPr>
      </w:pPr>
      <w:r w:rsidRPr="00754BAD">
        <w:rPr>
          <w:rFonts w:ascii="Calibri" w:hAnsi="Calibri" w:cs="Tahoma"/>
          <w:color w:val="333333"/>
          <w:sz w:val="24"/>
          <w:szCs w:val="24"/>
        </w:rPr>
        <w:t xml:space="preserve">Information relating to patients, carers, colleagues, other healthcare </w:t>
      </w:r>
      <w:r w:rsidR="00C74098" w:rsidRPr="00754BAD">
        <w:rPr>
          <w:rFonts w:ascii="Calibri" w:hAnsi="Calibri" w:cs="Tahoma"/>
          <w:color w:val="333333"/>
          <w:sz w:val="24"/>
          <w:szCs w:val="24"/>
        </w:rPr>
        <w:t>workers or the business of the p</w:t>
      </w:r>
      <w:r w:rsidRPr="00754BAD">
        <w:rPr>
          <w:rFonts w:ascii="Calibri" w:hAnsi="Calibri" w:cs="Tahoma"/>
          <w:color w:val="333333"/>
          <w:sz w:val="24"/>
          <w:szCs w:val="24"/>
        </w:rPr>
        <w:t xml:space="preserve">ractice may only be divulged to authorised </w:t>
      </w:r>
      <w:r w:rsidR="00C74098" w:rsidRPr="00754BAD">
        <w:rPr>
          <w:rFonts w:ascii="Calibri" w:hAnsi="Calibri" w:cs="Tahoma"/>
          <w:color w:val="333333"/>
          <w:sz w:val="24"/>
          <w:szCs w:val="24"/>
        </w:rPr>
        <w:t>persons in accordance with the p</w:t>
      </w:r>
      <w:r w:rsidRPr="00754BAD">
        <w:rPr>
          <w:rFonts w:ascii="Calibri" w:hAnsi="Calibri" w:cs="Tahoma"/>
          <w:color w:val="333333"/>
          <w:sz w:val="24"/>
          <w:szCs w:val="24"/>
        </w:rPr>
        <w:t>ractice policies and procedures relating to confidentiality and the protection of personal and sensitive data</w:t>
      </w:r>
    </w:p>
    <w:p w14:paraId="55D8AA0E" w14:textId="77777777" w:rsidR="006E14F9" w:rsidRPr="00754BAD" w:rsidRDefault="006E14F9" w:rsidP="006B1E13">
      <w:pPr>
        <w:rPr>
          <w:rFonts w:ascii="Calibri" w:hAnsi="Calibri" w:cs="Tahoma"/>
          <w:sz w:val="24"/>
          <w:szCs w:val="24"/>
        </w:rPr>
      </w:pPr>
    </w:p>
    <w:p w14:paraId="7400D0CC" w14:textId="77777777" w:rsidR="00B66983" w:rsidRPr="00754BAD" w:rsidRDefault="00C74098" w:rsidP="006B1E13">
      <w:pPr>
        <w:tabs>
          <w:tab w:val="left" w:pos="2268"/>
        </w:tabs>
        <w:rPr>
          <w:rFonts w:ascii="Calibri" w:hAnsi="Calibri" w:cs="Tahoma"/>
          <w:bCs/>
          <w:sz w:val="24"/>
          <w:szCs w:val="24"/>
        </w:rPr>
      </w:pPr>
      <w:r w:rsidRPr="00754BAD">
        <w:rPr>
          <w:rFonts w:ascii="Calibri" w:hAnsi="Calibri" w:cs="Tahoma"/>
          <w:b/>
          <w:bCs/>
          <w:sz w:val="24"/>
          <w:szCs w:val="24"/>
        </w:rPr>
        <w:t>Health &amp; s</w:t>
      </w:r>
      <w:r w:rsidR="00B66983" w:rsidRPr="00754BAD">
        <w:rPr>
          <w:rFonts w:ascii="Calibri" w:hAnsi="Calibri" w:cs="Tahoma"/>
          <w:b/>
          <w:bCs/>
          <w:sz w:val="24"/>
          <w:szCs w:val="24"/>
        </w:rPr>
        <w:t>afety:</w:t>
      </w:r>
    </w:p>
    <w:p w14:paraId="5E5709A9" w14:textId="77777777" w:rsidR="00B66983" w:rsidRPr="00754BAD" w:rsidRDefault="00B66983" w:rsidP="006B1E13">
      <w:pPr>
        <w:tabs>
          <w:tab w:val="left" w:pos="2268"/>
        </w:tabs>
        <w:rPr>
          <w:rFonts w:ascii="Calibri" w:hAnsi="Calibri" w:cs="Tahoma"/>
          <w:sz w:val="24"/>
          <w:szCs w:val="24"/>
        </w:rPr>
      </w:pPr>
    </w:p>
    <w:p w14:paraId="4C1A736F" w14:textId="77777777" w:rsidR="00B66983" w:rsidRPr="00754BAD" w:rsidRDefault="00B66983" w:rsidP="006B1E13">
      <w:pPr>
        <w:tabs>
          <w:tab w:val="left" w:pos="2268"/>
        </w:tabs>
        <w:rPr>
          <w:rFonts w:ascii="Calibri" w:hAnsi="Calibri" w:cs="Tahoma"/>
          <w:color w:val="333333"/>
          <w:sz w:val="24"/>
          <w:szCs w:val="24"/>
        </w:rPr>
      </w:pPr>
      <w:r w:rsidRPr="00754BAD">
        <w:rPr>
          <w:rFonts w:ascii="Calibri" w:hAnsi="Calibri" w:cs="Tahoma"/>
          <w:color w:val="333333"/>
          <w:sz w:val="24"/>
          <w:szCs w:val="24"/>
        </w:rPr>
        <w:t xml:space="preserve">The post-holder will implement and lead on a full range of promotion and management </w:t>
      </w:r>
      <w:r w:rsidR="006B1E13" w:rsidRPr="00754BAD">
        <w:rPr>
          <w:rFonts w:ascii="Calibri" w:hAnsi="Calibri" w:cs="Tahoma"/>
          <w:color w:val="333333"/>
          <w:sz w:val="24"/>
          <w:szCs w:val="24"/>
        </w:rPr>
        <w:t xml:space="preserve">of </w:t>
      </w:r>
      <w:r w:rsidRPr="00754BAD">
        <w:rPr>
          <w:rFonts w:ascii="Calibri" w:hAnsi="Calibri" w:cs="Tahoma"/>
          <w:color w:val="333333"/>
          <w:sz w:val="24"/>
          <w:szCs w:val="24"/>
        </w:rPr>
        <w:t>their own and others’ health and safety and infection control as defined in the practice Health &amp; Safety Policy, the practice Health &amp; Safety Manual, and the practice Infection Control policy and published procedures. This will include (but will not be limited to):</w:t>
      </w:r>
    </w:p>
    <w:p w14:paraId="2DCB3767" w14:textId="77777777" w:rsidR="00B66983" w:rsidRPr="00754BAD" w:rsidRDefault="00B66983" w:rsidP="006B1E13">
      <w:pPr>
        <w:ind w:left="360"/>
        <w:rPr>
          <w:rFonts w:ascii="Calibri" w:hAnsi="Calibri" w:cs="Tahoma"/>
          <w:sz w:val="24"/>
          <w:szCs w:val="24"/>
        </w:rPr>
      </w:pPr>
    </w:p>
    <w:p w14:paraId="6819283B"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Using personal security systems within the workplace according to Practice guidelines</w:t>
      </w:r>
    </w:p>
    <w:p w14:paraId="28295A05"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Awareness of national standards of infection control and cleanliness and regulatory / contractual / professional requirements, and good practice guidelines</w:t>
      </w:r>
    </w:p>
    <w:p w14:paraId="556F2B96"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Correct use of Personal Protective Equipment (PPE)</w:t>
      </w:r>
    </w:p>
    <w:p w14:paraId="24E7F50E"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 xml:space="preserve">Use and monitoring of the correct use of Standard </w:t>
      </w:r>
      <w:r w:rsidR="006B1E13" w:rsidRPr="00754BAD">
        <w:rPr>
          <w:rFonts w:ascii="Calibri" w:hAnsi="Calibri" w:cs="Tahoma"/>
          <w:color w:val="333333"/>
          <w:sz w:val="24"/>
          <w:szCs w:val="24"/>
        </w:rPr>
        <w:t>O</w:t>
      </w:r>
      <w:r w:rsidRPr="00754BAD">
        <w:rPr>
          <w:rFonts w:ascii="Calibri" w:hAnsi="Calibri" w:cs="Tahoma"/>
          <w:color w:val="333333"/>
          <w:sz w:val="24"/>
          <w:szCs w:val="24"/>
        </w:rPr>
        <w:t xml:space="preserve">perating Procedures for cleaning and infection control </w:t>
      </w:r>
    </w:p>
    <w:p w14:paraId="71B0F293"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Responsible for correct hand hygiene of self and others</w:t>
      </w:r>
    </w:p>
    <w:p w14:paraId="2C56DF19"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Ownership of infection control and clinically based patient care protocols, and implementation of those protocols within the team</w:t>
      </w:r>
    </w:p>
    <w:p w14:paraId="1BB998ED"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 xml:space="preserve">Active observation of current working practices across the team in relation to infection control, cleanliness and related activities, ensuring that procedures are </w:t>
      </w:r>
      <w:proofErr w:type="gramStart"/>
      <w:r w:rsidRPr="00754BAD">
        <w:rPr>
          <w:rFonts w:ascii="Calibri" w:hAnsi="Calibri" w:cs="Tahoma"/>
          <w:color w:val="333333"/>
          <w:sz w:val="24"/>
          <w:szCs w:val="24"/>
        </w:rPr>
        <w:t>followed</w:t>
      </w:r>
      <w:proofErr w:type="gramEnd"/>
      <w:r w:rsidRPr="00754BAD">
        <w:rPr>
          <w:rFonts w:ascii="Calibri" w:hAnsi="Calibri" w:cs="Tahoma"/>
          <w:color w:val="333333"/>
          <w:sz w:val="24"/>
          <w:szCs w:val="24"/>
        </w:rPr>
        <w:t xml:space="preserve"> and weaknesses / training needs are identified, escalating issues as appropriate  </w:t>
      </w:r>
    </w:p>
    <w:p w14:paraId="3A2C8394"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Identifying the risks involved in work activities and undertaking such activities in a way that manages those risks across clinical and patient process</w:t>
      </w:r>
    </w:p>
    <w:p w14:paraId="58C0A98B"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Making effective use of training to update knowledge and skills, and initiate and manage the training of others across the full range of infection control and patient processes</w:t>
      </w:r>
    </w:p>
    <w:p w14:paraId="72351F19"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lastRenderedPageBreak/>
        <w:t>Monitoring practice facilities and equipment in relation to infection control, ensuring that provision of hand cleansing facilities, wipes etc are sufficient to ensure a good clinical working environment. Lack of facilities to be escalated as appropriate.</w:t>
      </w:r>
    </w:p>
    <w:p w14:paraId="7AF6E79B"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Safe management of sharps procedures</w:t>
      </w:r>
      <w:r w:rsidR="006B1E13" w:rsidRPr="00754BAD">
        <w:rPr>
          <w:rFonts w:ascii="Calibri" w:hAnsi="Calibri" w:cs="Tahoma"/>
          <w:color w:val="333333"/>
          <w:sz w:val="24"/>
          <w:szCs w:val="24"/>
        </w:rPr>
        <w:t>,</w:t>
      </w:r>
      <w:r w:rsidRPr="00754BAD">
        <w:rPr>
          <w:rFonts w:ascii="Calibri" w:hAnsi="Calibri" w:cs="Tahoma"/>
          <w:color w:val="333333"/>
          <w:sz w:val="24"/>
          <w:szCs w:val="24"/>
        </w:rPr>
        <w:t xml:space="preserve"> including training, use, storage and disposal </w:t>
      </w:r>
    </w:p>
    <w:p w14:paraId="6D202A4E"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Using appropriate infection control procedures, maintaining work areas in a tidy, clean and sterile, and safe way, free from hazards. Initiation of remedial / corrective action where needed or escalation to responsible management</w:t>
      </w:r>
    </w:p>
    <w:p w14:paraId="0603DC10"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Actively identifying, reporting, and correcti</w:t>
      </w:r>
      <w:r w:rsidR="006B1E13" w:rsidRPr="00754BAD">
        <w:rPr>
          <w:rFonts w:ascii="Calibri" w:hAnsi="Calibri" w:cs="Tahoma"/>
          <w:color w:val="333333"/>
          <w:sz w:val="24"/>
          <w:szCs w:val="24"/>
        </w:rPr>
        <w:t>ng</w:t>
      </w:r>
      <w:r w:rsidRPr="00754BAD">
        <w:rPr>
          <w:rFonts w:ascii="Calibri" w:hAnsi="Calibri" w:cs="Tahoma"/>
          <w:color w:val="333333"/>
          <w:sz w:val="24"/>
          <w:szCs w:val="24"/>
        </w:rPr>
        <w:t xml:space="preserve"> health and safety hazards and infection hazards immediately when recognised</w:t>
      </w:r>
    </w:p>
    <w:p w14:paraId="5D1E10AD"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 xml:space="preserve">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other sector managers </w:t>
      </w:r>
    </w:p>
    <w:p w14:paraId="6572A5E5"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Undertaking periodic infection control training (minimum twice annually)</w:t>
      </w:r>
    </w:p>
    <w:p w14:paraId="7A53355A"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 xml:space="preserve">Routine management of own team / team areas, and maintenance of </w:t>
      </w:r>
      <w:proofErr w:type="gramStart"/>
      <w:r w:rsidRPr="00754BAD">
        <w:rPr>
          <w:rFonts w:ascii="Calibri" w:hAnsi="Calibri" w:cs="Tahoma"/>
          <w:color w:val="333333"/>
          <w:sz w:val="24"/>
          <w:szCs w:val="24"/>
        </w:rPr>
        <w:t>work space</w:t>
      </w:r>
      <w:proofErr w:type="gramEnd"/>
      <w:r w:rsidRPr="00754BAD">
        <w:rPr>
          <w:rFonts w:ascii="Calibri" w:hAnsi="Calibri" w:cs="Tahoma"/>
          <w:color w:val="333333"/>
          <w:sz w:val="24"/>
          <w:szCs w:val="24"/>
        </w:rPr>
        <w:t xml:space="preserve"> standards</w:t>
      </w:r>
    </w:p>
    <w:p w14:paraId="6532C4DD"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 xml:space="preserve">Waste </w:t>
      </w:r>
      <w:proofErr w:type="gramStart"/>
      <w:r w:rsidRPr="00754BAD">
        <w:rPr>
          <w:rFonts w:ascii="Calibri" w:hAnsi="Calibri" w:cs="Tahoma"/>
          <w:color w:val="333333"/>
          <w:sz w:val="24"/>
          <w:szCs w:val="24"/>
        </w:rPr>
        <w:t xml:space="preserve">management </w:t>
      </w:r>
      <w:r w:rsidR="006B1E13" w:rsidRPr="00754BAD">
        <w:rPr>
          <w:rFonts w:ascii="Calibri" w:hAnsi="Calibri" w:cs="Tahoma"/>
          <w:color w:val="333333"/>
          <w:sz w:val="24"/>
          <w:szCs w:val="24"/>
        </w:rPr>
        <w:t>,</w:t>
      </w:r>
      <w:r w:rsidRPr="00754BAD">
        <w:rPr>
          <w:rFonts w:ascii="Calibri" w:hAnsi="Calibri" w:cs="Tahoma"/>
          <w:color w:val="333333"/>
          <w:sz w:val="24"/>
          <w:szCs w:val="24"/>
        </w:rPr>
        <w:t>including</w:t>
      </w:r>
      <w:proofErr w:type="gramEnd"/>
      <w:r w:rsidRPr="00754BAD">
        <w:rPr>
          <w:rFonts w:ascii="Calibri" w:hAnsi="Calibri" w:cs="Tahoma"/>
          <w:color w:val="333333"/>
          <w:sz w:val="24"/>
          <w:szCs w:val="24"/>
        </w:rPr>
        <w:t xml:space="preserve"> collection, handling, segregation, container management, storage and collection</w:t>
      </w:r>
    </w:p>
    <w:p w14:paraId="67B74632"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Spillage control procedures, management and training</w:t>
      </w:r>
    </w:p>
    <w:p w14:paraId="7D0CEC4A" w14:textId="77777777" w:rsidR="00B66983" w:rsidRPr="00754BAD"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Decontamination control procedures, management and training, and equipment maintenance</w:t>
      </w:r>
    </w:p>
    <w:p w14:paraId="73D1C3F2" w14:textId="77777777" w:rsidR="00B66983" w:rsidRPr="00754BAD" w:rsidRDefault="00B66983" w:rsidP="006B1E13">
      <w:pPr>
        <w:numPr>
          <w:ilvl w:val="0"/>
          <w:numId w:val="2"/>
        </w:numPr>
        <w:tabs>
          <w:tab w:val="left" w:pos="2268"/>
        </w:tabs>
        <w:rPr>
          <w:rFonts w:ascii="Calibri" w:hAnsi="Calibri" w:cs="Tahoma"/>
          <w:color w:val="333333"/>
        </w:rPr>
      </w:pPr>
      <w:r w:rsidRPr="00754BAD">
        <w:rPr>
          <w:rFonts w:ascii="Calibri" w:hAnsi="Calibri" w:cs="Tahoma"/>
          <w:color w:val="333333"/>
          <w:sz w:val="24"/>
          <w:szCs w:val="24"/>
        </w:rPr>
        <w:t>Maintenance of sterile environments</w:t>
      </w:r>
    </w:p>
    <w:p w14:paraId="51571EDD" w14:textId="77777777" w:rsidR="00B66983" w:rsidRDefault="00B66983" w:rsidP="006B1E13">
      <w:pPr>
        <w:numPr>
          <w:ilvl w:val="0"/>
          <w:numId w:val="2"/>
        </w:numPr>
        <w:tabs>
          <w:tab w:val="left" w:pos="2268"/>
        </w:tabs>
        <w:rPr>
          <w:rFonts w:ascii="Calibri" w:hAnsi="Calibri" w:cs="Tahoma"/>
          <w:color w:val="333333"/>
          <w:sz w:val="24"/>
          <w:szCs w:val="24"/>
        </w:rPr>
      </w:pPr>
      <w:r w:rsidRPr="00754BAD">
        <w:rPr>
          <w:rFonts w:ascii="Calibri" w:hAnsi="Calibri" w:cs="Tahoma"/>
          <w:color w:val="333333"/>
          <w:sz w:val="24"/>
          <w:szCs w:val="24"/>
        </w:rPr>
        <w:t>Correct cleaning of equipment used for near patient testing such as blood glucose monitoring equipment, using</w:t>
      </w:r>
      <w:r w:rsidR="006B1E13" w:rsidRPr="00754BAD">
        <w:rPr>
          <w:rFonts w:ascii="Calibri" w:hAnsi="Calibri" w:cs="Tahoma"/>
          <w:color w:val="333333"/>
          <w:sz w:val="24"/>
          <w:szCs w:val="24"/>
        </w:rPr>
        <w:t xml:space="preserve"> the</w:t>
      </w:r>
      <w:r w:rsidRPr="00754BAD">
        <w:rPr>
          <w:rFonts w:ascii="Calibri" w:hAnsi="Calibri" w:cs="Tahoma"/>
          <w:color w:val="333333"/>
          <w:sz w:val="24"/>
          <w:szCs w:val="24"/>
        </w:rPr>
        <w:t xml:space="preserve"> manufacturer’s instructions as appropriate </w:t>
      </w:r>
    </w:p>
    <w:p w14:paraId="1647D92F" w14:textId="77777777" w:rsidR="00F34A70" w:rsidRDefault="00F34A70" w:rsidP="00F34A70">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Demonstrate due regard for safeguarding and promoting the welfare of children.</w:t>
      </w:r>
    </w:p>
    <w:p w14:paraId="5D638BD5" w14:textId="77777777" w:rsidR="00F34A70" w:rsidRPr="00754BAD" w:rsidRDefault="00F34A70" w:rsidP="00F34A70">
      <w:pPr>
        <w:tabs>
          <w:tab w:val="left" w:pos="2268"/>
        </w:tabs>
        <w:ind w:left="360"/>
        <w:rPr>
          <w:rFonts w:ascii="Calibri" w:hAnsi="Calibri" w:cs="Tahoma"/>
          <w:color w:val="333333"/>
          <w:sz w:val="24"/>
          <w:szCs w:val="24"/>
        </w:rPr>
      </w:pPr>
    </w:p>
    <w:p w14:paraId="4EF84737" w14:textId="77777777" w:rsidR="00B66983" w:rsidRPr="00754BAD" w:rsidRDefault="00B66983" w:rsidP="006B1E13">
      <w:pPr>
        <w:rPr>
          <w:rFonts w:ascii="Calibri" w:hAnsi="Calibri"/>
        </w:rPr>
      </w:pPr>
    </w:p>
    <w:p w14:paraId="25D0E4D8" w14:textId="77777777" w:rsidR="006E14F9" w:rsidRPr="00754BAD" w:rsidRDefault="00C74098" w:rsidP="006B1E13">
      <w:pPr>
        <w:tabs>
          <w:tab w:val="left" w:pos="2268"/>
        </w:tabs>
        <w:rPr>
          <w:rFonts w:ascii="Calibri" w:hAnsi="Calibri" w:cs="Tahoma"/>
          <w:bCs/>
          <w:sz w:val="24"/>
          <w:szCs w:val="24"/>
        </w:rPr>
      </w:pPr>
      <w:r w:rsidRPr="00754BAD">
        <w:rPr>
          <w:rFonts w:ascii="Calibri" w:hAnsi="Calibri" w:cs="Tahoma"/>
          <w:b/>
          <w:bCs/>
          <w:sz w:val="24"/>
          <w:szCs w:val="24"/>
        </w:rPr>
        <w:t>Equality and d</w:t>
      </w:r>
      <w:r w:rsidR="006E14F9" w:rsidRPr="00754BAD">
        <w:rPr>
          <w:rFonts w:ascii="Calibri" w:hAnsi="Calibri" w:cs="Tahoma"/>
          <w:b/>
          <w:bCs/>
          <w:sz w:val="24"/>
          <w:szCs w:val="24"/>
        </w:rPr>
        <w:t>iversity:</w:t>
      </w:r>
    </w:p>
    <w:p w14:paraId="59E80078" w14:textId="77777777" w:rsidR="006E14F9" w:rsidRPr="00754BAD" w:rsidRDefault="006E14F9" w:rsidP="006B1E13">
      <w:pPr>
        <w:rPr>
          <w:rFonts w:ascii="Calibri" w:hAnsi="Calibri" w:cs="Tahoma"/>
          <w:sz w:val="24"/>
          <w:szCs w:val="24"/>
        </w:rPr>
      </w:pPr>
    </w:p>
    <w:p w14:paraId="3466D8CE" w14:textId="77777777" w:rsidR="006E14F9" w:rsidRPr="00754BAD" w:rsidRDefault="006E14F9" w:rsidP="006B1E13">
      <w:pPr>
        <w:rPr>
          <w:rFonts w:ascii="Calibri" w:hAnsi="Calibri" w:cs="Tahoma"/>
          <w:sz w:val="24"/>
          <w:szCs w:val="24"/>
        </w:rPr>
      </w:pPr>
      <w:r w:rsidRPr="00754BAD">
        <w:rPr>
          <w:rFonts w:ascii="Calibri" w:hAnsi="Calibri" w:cs="Tahoma"/>
          <w:color w:val="333333"/>
          <w:sz w:val="24"/>
          <w:szCs w:val="24"/>
        </w:rPr>
        <w:t>The</w:t>
      </w:r>
      <w:r w:rsidRPr="00754BAD">
        <w:rPr>
          <w:rFonts w:ascii="Calibri" w:hAnsi="Calibri" w:cs="Tahoma"/>
          <w:sz w:val="24"/>
          <w:szCs w:val="24"/>
        </w:rPr>
        <w:t xml:space="preserve"> post-holder will support the equality, diversity and rights of patients, carers and colleagues, to include:</w:t>
      </w:r>
    </w:p>
    <w:p w14:paraId="68982F2D" w14:textId="77777777" w:rsidR="006E14F9" w:rsidRPr="00754BAD" w:rsidRDefault="006E14F9" w:rsidP="006B1E13">
      <w:pPr>
        <w:rPr>
          <w:rFonts w:ascii="Calibri" w:hAnsi="Calibri" w:cs="Tahoma"/>
          <w:sz w:val="24"/>
          <w:szCs w:val="24"/>
        </w:rPr>
      </w:pPr>
    </w:p>
    <w:p w14:paraId="3156B11B" w14:textId="77777777" w:rsidR="006E14F9" w:rsidRPr="00754BAD" w:rsidRDefault="006E14F9" w:rsidP="006B1E13">
      <w:pPr>
        <w:numPr>
          <w:ilvl w:val="0"/>
          <w:numId w:val="4"/>
        </w:numPr>
        <w:rPr>
          <w:rFonts w:ascii="Calibri" w:hAnsi="Calibri" w:cs="Tahoma"/>
          <w:sz w:val="24"/>
          <w:szCs w:val="24"/>
        </w:rPr>
      </w:pPr>
      <w:r w:rsidRPr="00754BAD">
        <w:rPr>
          <w:rFonts w:ascii="Calibri" w:hAnsi="Calibri" w:cs="Tahoma"/>
          <w:sz w:val="24"/>
          <w:szCs w:val="24"/>
        </w:rPr>
        <w:t>Acting in a way that recognizes the importance of people’s rights, interpreting them in</w:t>
      </w:r>
      <w:r w:rsidR="00C74098" w:rsidRPr="00754BAD">
        <w:rPr>
          <w:rFonts w:ascii="Calibri" w:hAnsi="Calibri" w:cs="Tahoma"/>
          <w:sz w:val="24"/>
          <w:szCs w:val="24"/>
        </w:rPr>
        <w:t xml:space="preserve"> a way that is consistent with p</w:t>
      </w:r>
      <w:r w:rsidRPr="00754BAD">
        <w:rPr>
          <w:rFonts w:ascii="Calibri" w:hAnsi="Calibri" w:cs="Tahoma"/>
          <w:sz w:val="24"/>
          <w:szCs w:val="24"/>
        </w:rPr>
        <w:t>ractice procedures and policies, and current legislation</w:t>
      </w:r>
    </w:p>
    <w:p w14:paraId="65D537E4" w14:textId="77777777" w:rsidR="006E14F9" w:rsidRPr="00754BAD" w:rsidRDefault="006E14F9" w:rsidP="006B1E13">
      <w:pPr>
        <w:numPr>
          <w:ilvl w:val="0"/>
          <w:numId w:val="4"/>
        </w:numPr>
        <w:rPr>
          <w:rFonts w:ascii="Calibri" w:hAnsi="Calibri" w:cs="Tahoma"/>
          <w:sz w:val="24"/>
          <w:szCs w:val="24"/>
        </w:rPr>
      </w:pPr>
      <w:r w:rsidRPr="00754BAD">
        <w:rPr>
          <w:rFonts w:ascii="Calibri" w:hAnsi="Calibri" w:cs="Tahoma"/>
          <w:sz w:val="24"/>
          <w:szCs w:val="24"/>
        </w:rPr>
        <w:t>Respecting the privacy, dignity, needs and beliefs of patients, carers and colleagues</w:t>
      </w:r>
    </w:p>
    <w:p w14:paraId="3FCE12ED" w14:textId="77777777" w:rsidR="006E14F9" w:rsidRPr="00754BAD" w:rsidRDefault="006E14F9" w:rsidP="006B1E13">
      <w:pPr>
        <w:numPr>
          <w:ilvl w:val="0"/>
          <w:numId w:val="4"/>
        </w:numPr>
        <w:rPr>
          <w:rFonts w:ascii="Calibri" w:hAnsi="Calibri" w:cs="Tahoma"/>
          <w:sz w:val="24"/>
          <w:szCs w:val="24"/>
        </w:rPr>
      </w:pPr>
      <w:r w:rsidRPr="00754BAD">
        <w:rPr>
          <w:rFonts w:ascii="Calibri" w:hAnsi="Calibri" w:cs="Tahoma"/>
          <w:sz w:val="24"/>
          <w:szCs w:val="24"/>
        </w:rPr>
        <w:t>Behaving in a manner which is welcoming to and of the individual, is non-judgmental and respects their circumstances, feelings priorities and rights.</w:t>
      </w:r>
    </w:p>
    <w:p w14:paraId="5FB8D38E" w14:textId="77777777" w:rsidR="006B1E13" w:rsidRPr="00754BAD" w:rsidRDefault="006B1E13" w:rsidP="006B1E13">
      <w:pPr>
        <w:rPr>
          <w:rFonts w:ascii="Calibri" w:hAnsi="Calibri" w:cs="Tahoma"/>
          <w:sz w:val="24"/>
          <w:szCs w:val="24"/>
        </w:rPr>
      </w:pPr>
    </w:p>
    <w:p w14:paraId="5098D709" w14:textId="77777777" w:rsidR="006E14F9" w:rsidRPr="00754BAD" w:rsidRDefault="00C74098" w:rsidP="006B1E13">
      <w:pPr>
        <w:tabs>
          <w:tab w:val="left" w:pos="2268"/>
        </w:tabs>
        <w:rPr>
          <w:rFonts w:ascii="Calibri" w:hAnsi="Calibri" w:cs="Tahoma"/>
          <w:bCs/>
          <w:sz w:val="24"/>
          <w:szCs w:val="24"/>
        </w:rPr>
      </w:pPr>
      <w:r w:rsidRPr="00754BAD">
        <w:rPr>
          <w:rFonts w:ascii="Calibri" w:hAnsi="Calibri" w:cs="Tahoma"/>
          <w:b/>
          <w:bCs/>
          <w:sz w:val="24"/>
          <w:szCs w:val="24"/>
        </w:rPr>
        <w:t>Personal/Professional d</w:t>
      </w:r>
      <w:r w:rsidR="006E14F9" w:rsidRPr="00754BAD">
        <w:rPr>
          <w:rFonts w:ascii="Calibri" w:hAnsi="Calibri" w:cs="Tahoma"/>
          <w:b/>
          <w:bCs/>
          <w:sz w:val="24"/>
          <w:szCs w:val="24"/>
        </w:rPr>
        <w:t>evelopment:</w:t>
      </w:r>
    </w:p>
    <w:p w14:paraId="127E560E" w14:textId="77777777" w:rsidR="006E14F9" w:rsidRPr="00754BAD" w:rsidRDefault="006E14F9" w:rsidP="006B1E13">
      <w:pPr>
        <w:rPr>
          <w:rFonts w:ascii="Calibri" w:hAnsi="Calibri" w:cs="Tahoma"/>
          <w:sz w:val="24"/>
          <w:szCs w:val="24"/>
        </w:rPr>
      </w:pPr>
    </w:p>
    <w:p w14:paraId="13B80C23" w14:textId="77777777" w:rsidR="006E14F9" w:rsidRPr="00754BAD" w:rsidRDefault="006E14F9" w:rsidP="006B1E13">
      <w:pPr>
        <w:rPr>
          <w:rFonts w:ascii="Calibri" w:hAnsi="Calibri" w:cs="Tahoma"/>
          <w:sz w:val="24"/>
          <w:szCs w:val="24"/>
        </w:rPr>
      </w:pPr>
      <w:r w:rsidRPr="00754BAD">
        <w:rPr>
          <w:rFonts w:ascii="Calibri" w:hAnsi="Calibri" w:cs="Tahoma"/>
          <w:sz w:val="24"/>
          <w:szCs w:val="24"/>
        </w:rPr>
        <w:t>The post-holder will participate in any trainin</w:t>
      </w:r>
      <w:r w:rsidR="00C74098" w:rsidRPr="00754BAD">
        <w:rPr>
          <w:rFonts w:ascii="Calibri" w:hAnsi="Calibri" w:cs="Tahoma"/>
          <w:sz w:val="24"/>
          <w:szCs w:val="24"/>
        </w:rPr>
        <w:t>g programme implemented by the p</w:t>
      </w:r>
      <w:r w:rsidRPr="00754BAD">
        <w:rPr>
          <w:rFonts w:ascii="Calibri" w:hAnsi="Calibri" w:cs="Tahoma"/>
          <w:sz w:val="24"/>
          <w:szCs w:val="24"/>
        </w:rPr>
        <w:t>ractice as part of this employment, such training to include:</w:t>
      </w:r>
    </w:p>
    <w:p w14:paraId="16B66545" w14:textId="77777777" w:rsidR="006E14F9" w:rsidRPr="00754BAD" w:rsidRDefault="006E14F9" w:rsidP="006B1E13">
      <w:pPr>
        <w:ind w:left="360"/>
        <w:rPr>
          <w:rFonts w:ascii="Calibri" w:hAnsi="Calibri" w:cs="Tahoma"/>
          <w:sz w:val="24"/>
          <w:szCs w:val="24"/>
        </w:rPr>
      </w:pPr>
    </w:p>
    <w:p w14:paraId="6E57D7A3" w14:textId="77777777" w:rsidR="006E14F9" w:rsidRPr="00754BAD" w:rsidRDefault="006E14F9" w:rsidP="006B1E13">
      <w:pPr>
        <w:numPr>
          <w:ilvl w:val="0"/>
          <w:numId w:val="4"/>
        </w:numPr>
        <w:rPr>
          <w:rFonts w:ascii="Calibri" w:hAnsi="Calibri" w:cs="Tahoma"/>
          <w:sz w:val="24"/>
          <w:szCs w:val="24"/>
        </w:rPr>
      </w:pPr>
      <w:r w:rsidRPr="00754BAD">
        <w:rPr>
          <w:rFonts w:ascii="Calibri" w:hAnsi="Calibri" w:cs="Tahoma"/>
          <w:sz w:val="24"/>
          <w:szCs w:val="24"/>
        </w:rPr>
        <w:t>Participation in an annual individual performance review, including taking responsibility for maintaining a record of own personal and/or professional development</w:t>
      </w:r>
    </w:p>
    <w:p w14:paraId="3AF884AC" w14:textId="77777777" w:rsidR="006E14F9" w:rsidRPr="00961F3F" w:rsidRDefault="006E14F9" w:rsidP="006B1E13">
      <w:pPr>
        <w:numPr>
          <w:ilvl w:val="0"/>
          <w:numId w:val="4"/>
        </w:numPr>
        <w:rPr>
          <w:rFonts w:ascii="Calibri" w:hAnsi="Calibri" w:cs="Tahoma"/>
          <w:sz w:val="24"/>
          <w:szCs w:val="24"/>
        </w:rPr>
      </w:pPr>
      <w:r w:rsidRPr="00754BAD">
        <w:rPr>
          <w:rFonts w:ascii="Calibri" w:hAnsi="Calibri" w:cs="Tahoma"/>
          <w:sz w:val="24"/>
          <w:szCs w:val="24"/>
        </w:rPr>
        <w:t>Taking responsibility for own development, learning and performance and demonstrating skills and activities to others who are undertaking similar work</w:t>
      </w:r>
    </w:p>
    <w:p w14:paraId="6B068915" w14:textId="77777777" w:rsidR="006E14F9" w:rsidRPr="00754BAD" w:rsidRDefault="006E14F9" w:rsidP="006B1E13">
      <w:pPr>
        <w:tabs>
          <w:tab w:val="left" w:pos="2268"/>
        </w:tabs>
        <w:rPr>
          <w:rFonts w:ascii="Calibri" w:hAnsi="Calibri" w:cs="Tahoma"/>
          <w:bCs/>
          <w:sz w:val="24"/>
          <w:szCs w:val="24"/>
        </w:rPr>
      </w:pPr>
      <w:r w:rsidRPr="00754BAD">
        <w:rPr>
          <w:rFonts w:ascii="Calibri" w:hAnsi="Calibri" w:cs="Tahoma"/>
          <w:b/>
          <w:bCs/>
          <w:sz w:val="24"/>
          <w:szCs w:val="24"/>
        </w:rPr>
        <w:lastRenderedPageBreak/>
        <w:t>Quality:</w:t>
      </w:r>
    </w:p>
    <w:p w14:paraId="74C5D938" w14:textId="77777777" w:rsidR="006E14F9" w:rsidRPr="00754BAD" w:rsidRDefault="006E14F9" w:rsidP="006B1E13">
      <w:pPr>
        <w:rPr>
          <w:rFonts w:ascii="Calibri" w:hAnsi="Calibri" w:cs="Tahoma"/>
          <w:sz w:val="24"/>
          <w:szCs w:val="24"/>
        </w:rPr>
      </w:pPr>
    </w:p>
    <w:p w14:paraId="652B3D71" w14:textId="77777777" w:rsidR="006E14F9" w:rsidRPr="00754BAD" w:rsidRDefault="006E14F9" w:rsidP="006B1E13">
      <w:pPr>
        <w:rPr>
          <w:rFonts w:ascii="Calibri" w:hAnsi="Calibri" w:cs="Tahoma"/>
          <w:sz w:val="24"/>
          <w:szCs w:val="24"/>
        </w:rPr>
      </w:pPr>
      <w:r w:rsidRPr="00754BAD">
        <w:rPr>
          <w:rFonts w:ascii="Calibri" w:hAnsi="Calibri" w:cs="Tahoma"/>
          <w:sz w:val="24"/>
          <w:szCs w:val="24"/>
        </w:rPr>
        <w:t xml:space="preserve">The post-holder will strive </w:t>
      </w:r>
      <w:r w:rsidR="00C74098" w:rsidRPr="00754BAD">
        <w:rPr>
          <w:rFonts w:ascii="Calibri" w:hAnsi="Calibri" w:cs="Tahoma"/>
          <w:sz w:val="24"/>
          <w:szCs w:val="24"/>
        </w:rPr>
        <w:t>to maintain quality within the p</w:t>
      </w:r>
      <w:r w:rsidRPr="00754BAD">
        <w:rPr>
          <w:rFonts w:ascii="Calibri" w:hAnsi="Calibri" w:cs="Tahoma"/>
          <w:sz w:val="24"/>
          <w:szCs w:val="24"/>
        </w:rPr>
        <w:t>ractice, and will:</w:t>
      </w:r>
    </w:p>
    <w:p w14:paraId="46E0FAE2" w14:textId="77777777" w:rsidR="006E14F9" w:rsidRPr="00754BAD" w:rsidRDefault="006E14F9" w:rsidP="006B1E13">
      <w:pPr>
        <w:rPr>
          <w:rFonts w:ascii="Calibri" w:hAnsi="Calibri" w:cs="Tahoma"/>
          <w:sz w:val="24"/>
          <w:szCs w:val="24"/>
        </w:rPr>
      </w:pPr>
    </w:p>
    <w:p w14:paraId="400579FB" w14:textId="77777777" w:rsidR="006E14F9" w:rsidRPr="00754BAD" w:rsidRDefault="006E14F9" w:rsidP="006B1E13">
      <w:pPr>
        <w:numPr>
          <w:ilvl w:val="0"/>
          <w:numId w:val="5"/>
        </w:numPr>
        <w:rPr>
          <w:rFonts w:ascii="Calibri" w:hAnsi="Calibri" w:cs="Tahoma"/>
          <w:sz w:val="24"/>
          <w:szCs w:val="24"/>
        </w:rPr>
      </w:pPr>
      <w:r w:rsidRPr="00754BAD">
        <w:rPr>
          <w:rFonts w:ascii="Calibri" w:hAnsi="Calibri" w:cs="Tahoma"/>
          <w:sz w:val="24"/>
          <w:szCs w:val="24"/>
        </w:rPr>
        <w:t>Alert other team members to issues of quality and risk</w:t>
      </w:r>
    </w:p>
    <w:p w14:paraId="2D256FC5" w14:textId="77777777" w:rsidR="006E14F9" w:rsidRPr="00754BAD" w:rsidRDefault="006E14F9" w:rsidP="006B1E13">
      <w:pPr>
        <w:numPr>
          <w:ilvl w:val="0"/>
          <w:numId w:val="5"/>
        </w:numPr>
        <w:rPr>
          <w:rFonts w:ascii="Calibri" w:hAnsi="Calibri" w:cs="Tahoma"/>
          <w:sz w:val="24"/>
          <w:szCs w:val="24"/>
        </w:rPr>
      </w:pPr>
      <w:r w:rsidRPr="00754BAD">
        <w:rPr>
          <w:rFonts w:ascii="Calibri" w:hAnsi="Calibri" w:cs="Tahoma"/>
          <w:sz w:val="24"/>
          <w:szCs w:val="24"/>
        </w:rPr>
        <w:t>Assess own performance and take accountability for own actions, either directly or under supervision</w:t>
      </w:r>
    </w:p>
    <w:p w14:paraId="103DAD63" w14:textId="77777777" w:rsidR="006E14F9" w:rsidRPr="00754BAD" w:rsidRDefault="006E14F9" w:rsidP="006B1E13">
      <w:pPr>
        <w:numPr>
          <w:ilvl w:val="0"/>
          <w:numId w:val="5"/>
        </w:numPr>
        <w:rPr>
          <w:rFonts w:ascii="Calibri" w:hAnsi="Calibri" w:cs="Tahoma"/>
          <w:sz w:val="24"/>
          <w:szCs w:val="24"/>
        </w:rPr>
      </w:pPr>
      <w:r w:rsidRPr="00754BAD">
        <w:rPr>
          <w:rFonts w:ascii="Calibri" w:hAnsi="Calibri" w:cs="Tahoma"/>
          <w:sz w:val="24"/>
          <w:szCs w:val="24"/>
        </w:rPr>
        <w:t>Contribute to the effectiveness of the team by reflecting on own and team activities and making suggestions on ways to improve and enhance the team’s performance</w:t>
      </w:r>
    </w:p>
    <w:p w14:paraId="29317A1F" w14:textId="77777777" w:rsidR="006E14F9" w:rsidRPr="00754BAD" w:rsidRDefault="006E14F9" w:rsidP="006B1E13">
      <w:pPr>
        <w:numPr>
          <w:ilvl w:val="0"/>
          <w:numId w:val="5"/>
        </w:numPr>
        <w:rPr>
          <w:rFonts w:ascii="Calibri" w:hAnsi="Calibri" w:cs="Tahoma"/>
          <w:sz w:val="24"/>
          <w:szCs w:val="24"/>
        </w:rPr>
      </w:pPr>
      <w:r w:rsidRPr="00754BAD">
        <w:rPr>
          <w:rFonts w:ascii="Calibri" w:hAnsi="Calibri" w:cs="Tahoma"/>
          <w:sz w:val="24"/>
          <w:szCs w:val="24"/>
        </w:rPr>
        <w:t>Work effectively with individuals in other agencies to meet patients</w:t>
      </w:r>
      <w:r w:rsidR="006B1E13" w:rsidRPr="00754BAD">
        <w:rPr>
          <w:rFonts w:ascii="Calibri" w:hAnsi="Calibri" w:cs="Tahoma"/>
          <w:sz w:val="24"/>
          <w:szCs w:val="24"/>
        </w:rPr>
        <w:t>’</w:t>
      </w:r>
      <w:r w:rsidRPr="00754BAD">
        <w:rPr>
          <w:rFonts w:ascii="Calibri" w:hAnsi="Calibri" w:cs="Tahoma"/>
          <w:sz w:val="24"/>
          <w:szCs w:val="24"/>
        </w:rPr>
        <w:t xml:space="preserve"> needs</w:t>
      </w:r>
    </w:p>
    <w:p w14:paraId="6A26B1DA" w14:textId="77777777" w:rsidR="006E14F9" w:rsidRPr="00754BAD" w:rsidRDefault="006E14F9" w:rsidP="006B1E13">
      <w:pPr>
        <w:numPr>
          <w:ilvl w:val="0"/>
          <w:numId w:val="5"/>
        </w:numPr>
        <w:rPr>
          <w:rFonts w:ascii="Calibri" w:hAnsi="Calibri" w:cs="Tahoma"/>
          <w:sz w:val="24"/>
          <w:szCs w:val="24"/>
        </w:rPr>
      </w:pPr>
      <w:r w:rsidRPr="00754BAD">
        <w:rPr>
          <w:rFonts w:ascii="Calibri" w:hAnsi="Calibri" w:cs="Tahoma"/>
          <w:sz w:val="24"/>
          <w:szCs w:val="24"/>
        </w:rPr>
        <w:t>Effectively manage own time, workload and resources</w:t>
      </w:r>
    </w:p>
    <w:p w14:paraId="6981FA0B" w14:textId="77777777" w:rsidR="006E14F9" w:rsidRPr="00754BAD" w:rsidRDefault="006E14F9" w:rsidP="006B1E13">
      <w:pPr>
        <w:ind w:left="360"/>
        <w:rPr>
          <w:rFonts w:ascii="Calibri" w:hAnsi="Calibri" w:cs="Tahoma"/>
          <w:sz w:val="24"/>
          <w:szCs w:val="24"/>
        </w:rPr>
      </w:pPr>
    </w:p>
    <w:p w14:paraId="3A626FE2" w14:textId="77777777" w:rsidR="006E14F9" w:rsidRPr="00754BAD" w:rsidRDefault="006E14F9" w:rsidP="006B1E13">
      <w:pPr>
        <w:rPr>
          <w:rFonts w:ascii="Calibri" w:hAnsi="Calibri" w:cs="Tahoma"/>
          <w:b/>
          <w:bCs/>
          <w:sz w:val="24"/>
          <w:szCs w:val="24"/>
        </w:rPr>
      </w:pPr>
      <w:r w:rsidRPr="00754BAD">
        <w:rPr>
          <w:rFonts w:ascii="Calibri" w:hAnsi="Calibri" w:cs="Tahoma"/>
          <w:b/>
          <w:bCs/>
          <w:sz w:val="24"/>
          <w:szCs w:val="24"/>
        </w:rPr>
        <w:t>Communication:</w:t>
      </w:r>
    </w:p>
    <w:p w14:paraId="6D6AFC8D" w14:textId="77777777" w:rsidR="006E14F9" w:rsidRPr="00754BAD" w:rsidRDefault="006E14F9" w:rsidP="006B1E13">
      <w:pPr>
        <w:tabs>
          <w:tab w:val="left" w:pos="2268"/>
        </w:tabs>
        <w:rPr>
          <w:rFonts w:ascii="Calibri" w:hAnsi="Calibri" w:cs="Tahoma"/>
          <w:bCs/>
          <w:sz w:val="24"/>
          <w:szCs w:val="24"/>
          <w:u w:val="single"/>
        </w:rPr>
      </w:pPr>
    </w:p>
    <w:p w14:paraId="3C67AA0E" w14:textId="77777777" w:rsidR="006E14F9" w:rsidRPr="00754BAD" w:rsidRDefault="006E14F9" w:rsidP="006B1E13">
      <w:pPr>
        <w:tabs>
          <w:tab w:val="left" w:pos="2268"/>
        </w:tabs>
        <w:rPr>
          <w:rFonts w:ascii="Calibri" w:hAnsi="Calibri" w:cs="Tahoma"/>
          <w:bCs/>
          <w:sz w:val="24"/>
          <w:szCs w:val="24"/>
        </w:rPr>
      </w:pPr>
      <w:r w:rsidRPr="00754BAD">
        <w:rPr>
          <w:rFonts w:ascii="Calibri" w:hAnsi="Calibri" w:cs="Tahoma"/>
          <w:bCs/>
          <w:sz w:val="24"/>
          <w:szCs w:val="24"/>
        </w:rPr>
        <w:t>The post-holder should recognize the importance of effective communication within the team and will strive to:</w:t>
      </w:r>
    </w:p>
    <w:p w14:paraId="6FF3A63D" w14:textId="77777777" w:rsidR="006E14F9" w:rsidRPr="00754BAD" w:rsidRDefault="006E14F9" w:rsidP="006B1E13">
      <w:pPr>
        <w:tabs>
          <w:tab w:val="left" w:pos="2268"/>
        </w:tabs>
        <w:ind w:left="360"/>
        <w:rPr>
          <w:rFonts w:ascii="Calibri" w:hAnsi="Calibri" w:cs="Tahoma"/>
          <w:bCs/>
          <w:sz w:val="24"/>
          <w:szCs w:val="24"/>
        </w:rPr>
      </w:pPr>
    </w:p>
    <w:p w14:paraId="713D531D" w14:textId="77777777" w:rsidR="006E14F9" w:rsidRPr="00754BAD" w:rsidRDefault="006E14F9" w:rsidP="006B1E13">
      <w:pPr>
        <w:numPr>
          <w:ilvl w:val="0"/>
          <w:numId w:val="6"/>
        </w:numPr>
        <w:tabs>
          <w:tab w:val="left" w:pos="2268"/>
        </w:tabs>
        <w:rPr>
          <w:rFonts w:ascii="Calibri" w:hAnsi="Calibri" w:cs="Tahoma"/>
          <w:bCs/>
          <w:sz w:val="24"/>
          <w:szCs w:val="24"/>
        </w:rPr>
      </w:pPr>
      <w:r w:rsidRPr="00754BAD">
        <w:rPr>
          <w:rFonts w:ascii="Calibri" w:hAnsi="Calibri" w:cs="Tahoma"/>
          <w:sz w:val="24"/>
          <w:szCs w:val="24"/>
        </w:rPr>
        <w:t>Communicate effectively with other team members</w:t>
      </w:r>
    </w:p>
    <w:p w14:paraId="58AA8189" w14:textId="77777777" w:rsidR="006E14F9" w:rsidRPr="00754BAD" w:rsidRDefault="006E14F9" w:rsidP="006B1E13">
      <w:pPr>
        <w:numPr>
          <w:ilvl w:val="0"/>
          <w:numId w:val="6"/>
        </w:numPr>
        <w:tabs>
          <w:tab w:val="left" w:pos="2268"/>
        </w:tabs>
        <w:rPr>
          <w:rFonts w:ascii="Calibri" w:hAnsi="Calibri" w:cs="Tahoma"/>
          <w:bCs/>
          <w:sz w:val="24"/>
          <w:szCs w:val="24"/>
        </w:rPr>
      </w:pPr>
      <w:r w:rsidRPr="00754BAD">
        <w:rPr>
          <w:rFonts w:ascii="Calibri" w:hAnsi="Calibri" w:cs="Tahoma"/>
          <w:sz w:val="24"/>
          <w:szCs w:val="24"/>
        </w:rPr>
        <w:t>Communicate effectively with patients and carers</w:t>
      </w:r>
    </w:p>
    <w:p w14:paraId="2038444E" w14:textId="77777777" w:rsidR="006E14F9" w:rsidRPr="00754BAD" w:rsidRDefault="006E14F9" w:rsidP="006B1E13">
      <w:pPr>
        <w:numPr>
          <w:ilvl w:val="0"/>
          <w:numId w:val="6"/>
        </w:numPr>
        <w:tabs>
          <w:tab w:val="left" w:pos="2268"/>
        </w:tabs>
        <w:rPr>
          <w:rFonts w:ascii="Calibri" w:hAnsi="Calibri" w:cs="Tahoma"/>
          <w:bCs/>
          <w:sz w:val="24"/>
          <w:szCs w:val="24"/>
        </w:rPr>
      </w:pPr>
      <w:r w:rsidRPr="00754BAD">
        <w:rPr>
          <w:rFonts w:ascii="Calibri" w:hAnsi="Calibri" w:cs="Tahoma"/>
          <w:sz w:val="24"/>
          <w:szCs w:val="24"/>
        </w:rPr>
        <w:t>Recognize people’s needs for alternative methods of communication and respond accordingly</w:t>
      </w:r>
    </w:p>
    <w:p w14:paraId="29A12E84" w14:textId="77777777" w:rsidR="006E14F9" w:rsidRPr="00754BAD" w:rsidRDefault="006E14F9" w:rsidP="006B1E13">
      <w:pPr>
        <w:tabs>
          <w:tab w:val="left" w:pos="2268"/>
        </w:tabs>
        <w:ind w:left="360"/>
        <w:rPr>
          <w:rFonts w:ascii="Calibri" w:hAnsi="Calibri" w:cs="Tahoma"/>
          <w:bCs/>
          <w:sz w:val="24"/>
          <w:szCs w:val="24"/>
        </w:rPr>
      </w:pPr>
    </w:p>
    <w:p w14:paraId="2782510D" w14:textId="77777777" w:rsidR="006E14F9" w:rsidRPr="00754BAD" w:rsidRDefault="00C74098" w:rsidP="006B1E13">
      <w:pPr>
        <w:tabs>
          <w:tab w:val="left" w:pos="2268"/>
        </w:tabs>
        <w:rPr>
          <w:rFonts w:ascii="Calibri" w:hAnsi="Calibri" w:cs="Tahoma"/>
          <w:bCs/>
          <w:sz w:val="24"/>
          <w:szCs w:val="24"/>
        </w:rPr>
      </w:pPr>
      <w:r w:rsidRPr="00754BAD">
        <w:rPr>
          <w:rFonts w:ascii="Calibri" w:hAnsi="Calibri" w:cs="Tahoma"/>
          <w:b/>
          <w:bCs/>
          <w:sz w:val="24"/>
          <w:szCs w:val="24"/>
        </w:rPr>
        <w:t>Contribution to the implementation of s</w:t>
      </w:r>
      <w:r w:rsidR="006E14F9" w:rsidRPr="00754BAD">
        <w:rPr>
          <w:rFonts w:ascii="Calibri" w:hAnsi="Calibri" w:cs="Tahoma"/>
          <w:b/>
          <w:bCs/>
          <w:sz w:val="24"/>
          <w:szCs w:val="24"/>
        </w:rPr>
        <w:t>ervices:</w:t>
      </w:r>
    </w:p>
    <w:p w14:paraId="4D6C240F" w14:textId="77777777" w:rsidR="006E14F9" w:rsidRPr="00754BAD" w:rsidRDefault="006E14F9" w:rsidP="006B1E13">
      <w:pPr>
        <w:rPr>
          <w:rFonts w:ascii="Calibri" w:hAnsi="Calibri" w:cs="Tahoma"/>
          <w:sz w:val="24"/>
          <w:szCs w:val="24"/>
        </w:rPr>
      </w:pPr>
    </w:p>
    <w:p w14:paraId="48B0201A" w14:textId="77777777" w:rsidR="006E14F9" w:rsidRPr="00754BAD" w:rsidRDefault="006E14F9" w:rsidP="006B1E13">
      <w:pPr>
        <w:rPr>
          <w:rFonts w:ascii="Calibri" w:hAnsi="Calibri" w:cs="Tahoma"/>
          <w:sz w:val="24"/>
          <w:szCs w:val="24"/>
        </w:rPr>
      </w:pPr>
      <w:r w:rsidRPr="00754BAD">
        <w:rPr>
          <w:rFonts w:ascii="Calibri" w:hAnsi="Calibri" w:cs="Tahoma"/>
          <w:sz w:val="24"/>
          <w:szCs w:val="24"/>
        </w:rPr>
        <w:t>The post-holder will:</w:t>
      </w:r>
    </w:p>
    <w:p w14:paraId="27CC5851" w14:textId="77777777" w:rsidR="006E14F9" w:rsidRPr="00754BAD" w:rsidRDefault="006E14F9" w:rsidP="006B1E13">
      <w:pPr>
        <w:rPr>
          <w:rFonts w:ascii="Calibri" w:hAnsi="Calibri" w:cs="Tahoma"/>
          <w:sz w:val="24"/>
          <w:szCs w:val="24"/>
        </w:rPr>
      </w:pPr>
    </w:p>
    <w:p w14:paraId="6564F137" w14:textId="77777777" w:rsidR="006E14F9" w:rsidRPr="00754BAD" w:rsidRDefault="00C74098" w:rsidP="006B1E13">
      <w:pPr>
        <w:numPr>
          <w:ilvl w:val="0"/>
          <w:numId w:val="7"/>
        </w:numPr>
        <w:rPr>
          <w:rFonts w:ascii="Calibri" w:hAnsi="Calibri" w:cs="Tahoma"/>
          <w:sz w:val="24"/>
          <w:szCs w:val="24"/>
        </w:rPr>
      </w:pPr>
      <w:r w:rsidRPr="00754BAD">
        <w:rPr>
          <w:rFonts w:ascii="Calibri" w:hAnsi="Calibri" w:cs="Tahoma"/>
          <w:sz w:val="24"/>
          <w:szCs w:val="24"/>
        </w:rPr>
        <w:t>Apply p</w:t>
      </w:r>
      <w:r w:rsidR="006E14F9" w:rsidRPr="00754BAD">
        <w:rPr>
          <w:rFonts w:ascii="Calibri" w:hAnsi="Calibri" w:cs="Tahoma"/>
          <w:sz w:val="24"/>
          <w:szCs w:val="24"/>
        </w:rPr>
        <w:t>ractice policies, standards and guidance</w:t>
      </w:r>
    </w:p>
    <w:p w14:paraId="6C86CA5B" w14:textId="77777777" w:rsidR="006E14F9" w:rsidRPr="00754BAD" w:rsidRDefault="006E14F9" w:rsidP="006B1E13">
      <w:pPr>
        <w:numPr>
          <w:ilvl w:val="0"/>
          <w:numId w:val="7"/>
        </w:numPr>
        <w:rPr>
          <w:rFonts w:ascii="Calibri" w:hAnsi="Calibri" w:cs="Tahoma"/>
          <w:sz w:val="24"/>
          <w:szCs w:val="24"/>
        </w:rPr>
      </w:pPr>
      <w:r w:rsidRPr="00754BAD">
        <w:rPr>
          <w:rFonts w:ascii="Calibri" w:hAnsi="Calibri" w:cs="Tahoma"/>
          <w:sz w:val="24"/>
          <w:szCs w:val="24"/>
        </w:rPr>
        <w:t>Discuss with other members of the team how the policies, standards and guidelines will affect own work</w:t>
      </w:r>
    </w:p>
    <w:p w14:paraId="0A0DFD2C" w14:textId="77777777" w:rsidR="006E14F9" w:rsidRPr="00754BAD" w:rsidRDefault="006E14F9" w:rsidP="006B1E13">
      <w:pPr>
        <w:numPr>
          <w:ilvl w:val="0"/>
          <w:numId w:val="7"/>
        </w:numPr>
        <w:rPr>
          <w:rFonts w:ascii="Calibri" w:hAnsi="Calibri" w:cs="Tahoma"/>
          <w:sz w:val="24"/>
          <w:szCs w:val="24"/>
        </w:rPr>
      </w:pPr>
      <w:r w:rsidRPr="00754BAD">
        <w:rPr>
          <w:rFonts w:ascii="Calibri" w:hAnsi="Calibri" w:cs="Tahoma"/>
          <w:sz w:val="24"/>
          <w:szCs w:val="24"/>
        </w:rPr>
        <w:t>Participate in audit where appropriate</w:t>
      </w:r>
    </w:p>
    <w:p w14:paraId="55B63B0E" w14:textId="77777777" w:rsidR="006E14F9" w:rsidRPr="00754BAD" w:rsidRDefault="006E14F9" w:rsidP="006B1E13">
      <w:pPr>
        <w:rPr>
          <w:rFonts w:ascii="Calibri" w:hAnsi="Calibri" w:cs="Tahoma"/>
          <w:sz w:val="24"/>
          <w:szCs w:val="24"/>
        </w:rPr>
      </w:pPr>
    </w:p>
    <w:p w14:paraId="4B045928" w14:textId="77777777" w:rsidR="004C7DAA" w:rsidRPr="00754BAD" w:rsidRDefault="004C7DAA" w:rsidP="006B1E13">
      <w:pPr>
        <w:tabs>
          <w:tab w:val="left" w:pos="2268"/>
        </w:tabs>
        <w:rPr>
          <w:rFonts w:ascii="Calibri" w:hAnsi="Calibri"/>
        </w:rPr>
      </w:pPr>
    </w:p>
    <w:sectPr w:rsidR="004C7DAA" w:rsidRPr="00754BAD">
      <w:headerReference w:type="default" r:id="rId7"/>
      <w:footerReference w:type="default" r:id="rId8"/>
      <w:pgSz w:w="12240" w:h="15840" w:code="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9564" w14:textId="77777777" w:rsidR="00401C13" w:rsidRDefault="00401C13">
      <w:r>
        <w:separator/>
      </w:r>
    </w:p>
  </w:endnote>
  <w:endnote w:type="continuationSeparator" w:id="0">
    <w:p w14:paraId="3A29B49D" w14:textId="77777777" w:rsidR="00401C13" w:rsidRDefault="0040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2A59" w14:textId="77777777" w:rsidR="006B1E13" w:rsidRPr="006B1E13" w:rsidRDefault="006B1E13" w:rsidP="006B1E13">
    <w:pPr>
      <w:pBdr>
        <w:top w:val="single" w:sz="24" w:space="1" w:color="248C64"/>
      </w:pBdr>
      <w:tabs>
        <w:tab w:val="center" w:pos="4513"/>
        <w:tab w:val="right" w:pos="9026"/>
      </w:tabs>
      <w:jc w:val="center"/>
      <w:rPr>
        <w:rFonts w:ascii="Calibri" w:eastAsia="Calibri" w:hAnsi="Calibri" w:cs="Tahoma"/>
        <w:bCs/>
        <w:color w:val="000000"/>
        <w:sz w:val="16"/>
        <w:szCs w:val="16"/>
      </w:rPr>
    </w:pPr>
  </w:p>
  <w:p w14:paraId="38206E93" w14:textId="77777777" w:rsidR="002A64F4" w:rsidRDefault="00957535" w:rsidP="00957535">
    <w:pPr>
      <w:pStyle w:val="Footer"/>
      <w:tabs>
        <w:tab w:val="left" w:pos="195"/>
        <w:tab w:val="center" w:pos="4986"/>
      </w:tabs>
      <w:rPr>
        <w:rFonts w:ascii="Arial" w:hAnsi="Arial" w:cs="Arial"/>
        <w:b/>
        <w:sz w:val="16"/>
        <w:szCs w:val="16"/>
      </w:rPr>
    </w:pPr>
    <w:r>
      <w:rPr>
        <w:rFonts w:ascii="Tahoma" w:hAnsi="Tahoma" w:cs="Tahoma"/>
        <w:bCs/>
        <w:sz w:val="16"/>
        <w:szCs w:val="16"/>
      </w:rPr>
      <w:tab/>
    </w:r>
    <w:r>
      <w:rPr>
        <w:rFonts w:ascii="Tahoma" w:hAnsi="Tahoma" w:cs="Tahoma"/>
        <w:bCs/>
        <w:sz w:val="16"/>
        <w:szCs w:val="16"/>
      </w:rPr>
      <w:fldChar w:fldCharType="begin"/>
    </w:r>
    <w:r>
      <w:rPr>
        <w:rFonts w:ascii="Tahoma" w:hAnsi="Tahoma" w:cs="Tahoma"/>
        <w:bCs/>
        <w:sz w:val="16"/>
        <w:szCs w:val="16"/>
      </w:rPr>
      <w:instrText xml:space="preserve"> DATE \@ "dd/MM/yyyy" </w:instrText>
    </w:r>
    <w:r>
      <w:rPr>
        <w:rFonts w:ascii="Tahoma" w:hAnsi="Tahoma" w:cs="Tahoma"/>
        <w:bCs/>
        <w:sz w:val="16"/>
        <w:szCs w:val="16"/>
      </w:rPr>
      <w:fldChar w:fldCharType="separate"/>
    </w:r>
    <w:r w:rsidR="003B014C">
      <w:rPr>
        <w:rFonts w:ascii="Tahoma" w:hAnsi="Tahoma" w:cs="Tahoma"/>
        <w:bCs/>
        <w:noProof/>
        <w:sz w:val="16"/>
        <w:szCs w:val="16"/>
      </w:rPr>
      <w:t>09/09/2024</w:t>
    </w:r>
    <w:r>
      <w:rPr>
        <w:rFonts w:ascii="Tahoma" w:hAnsi="Tahoma" w:cs="Tahoma"/>
        <w:bCs/>
        <w:sz w:val="16"/>
        <w:szCs w:val="16"/>
      </w:rPr>
      <w:fldChar w:fldCharType="end"/>
    </w:r>
    <w:r>
      <w:rPr>
        <w:rFonts w:ascii="Tahoma" w:hAnsi="Tahoma" w:cs="Tahoma"/>
        <w:bCs/>
        <w:sz w:val="16"/>
        <w:szCs w:val="16"/>
      </w:rPr>
      <w:tab/>
    </w:r>
    <w:r>
      <w:rPr>
        <w:rFonts w:ascii="Tahoma" w:hAnsi="Tahoma" w:cs="Tahoma"/>
        <w:bCs/>
        <w:sz w:val="16"/>
        <w:szCs w:val="16"/>
      </w:rPr>
      <w:tab/>
    </w:r>
    <w:r w:rsidR="002A64F4">
      <w:rPr>
        <w:rFonts w:ascii="Tahoma" w:hAnsi="Tahoma" w:cs="Tahoma"/>
        <w:bCs/>
        <w:sz w:val="16"/>
        <w:szCs w:val="16"/>
      </w:rPr>
      <w:t xml:space="preserve">Page </w:t>
    </w:r>
    <w:r w:rsidR="002A64F4">
      <w:rPr>
        <w:rFonts w:ascii="Tahoma" w:hAnsi="Tahoma" w:cs="Tahoma"/>
        <w:bCs/>
        <w:sz w:val="16"/>
        <w:szCs w:val="16"/>
      </w:rPr>
      <w:fldChar w:fldCharType="begin"/>
    </w:r>
    <w:r w:rsidR="002A64F4">
      <w:rPr>
        <w:rFonts w:ascii="Tahoma" w:hAnsi="Tahoma" w:cs="Tahoma"/>
        <w:bCs/>
        <w:sz w:val="16"/>
        <w:szCs w:val="16"/>
      </w:rPr>
      <w:instrText xml:space="preserve"> PAGE </w:instrText>
    </w:r>
    <w:r w:rsidR="002A64F4">
      <w:rPr>
        <w:rFonts w:ascii="Tahoma" w:hAnsi="Tahoma" w:cs="Tahoma"/>
        <w:bCs/>
        <w:sz w:val="16"/>
        <w:szCs w:val="16"/>
      </w:rPr>
      <w:fldChar w:fldCharType="separate"/>
    </w:r>
    <w:r w:rsidR="00EC1C6A">
      <w:rPr>
        <w:rFonts w:ascii="Tahoma" w:hAnsi="Tahoma" w:cs="Tahoma"/>
        <w:bCs/>
        <w:noProof/>
        <w:sz w:val="16"/>
        <w:szCs w:val="16"/>
      </w:rPr>
      <w:t>1</w:t>
    </w:r>
    <w:r w:rsidR="002A64F4">
      <w:rPr>
        <w:rFonts w:ascii="Tahoma" w:hAnsi="Tahoma" w:cs="Tahoma"/>
        <w:bCs/>
        <w:sz w:val="16"/>
        <w:szCs w:val="16"/>
      </w:rPr>
      <w:fldChar w:fldCharType="end"/>
    </w:r>
    <w:r w:rsidR="002A64F4">
      <w:rPr>
        <w:rFonts w:ascii="Tahoma" w:hAnsi="Tahoma" w:cs="Tahoma"/>
        <w:bCs/>
        <w:sz w:val="16"/>
        <w:szCs w:val="16"/>
      </w:rPr>
      <w:t xml:space="preserve"> of </w:t>
    </w:r>
    <w:r w:rsidR="002A64F4">
      <w:rPr>
        <w:rStyle w:val="PageNumber"/>
        <w:rFonts w:ascii="Tahoma" w:hAnsi="Tahoma" w:cs="Tahoma"/>
        <w:bCs/>
        <w:sz w:val="16"/>
      </w:rPr>
      <w:fldChar w:fldCharType="begin"/>
    </w:r>
    <w:r w:rsidR="002A64F4">
      <w:rPr>
        <w:rStyle w:val="PageNumber"/>
        <w:rFonts w:ascii="Tahoma" w:hAnsi="Tahoma" w:cs="Tahoma"/>
        <w:bCs/>
        <w:sz w:val="16"/>
      </w:rPr>
      <w:instrText xml:space="preserve"> NUMPAGES </w:instrText>
    </w:r>
    <w:r w:rsidR="002A64F4">
      <w:rPr>
        <w:rStyle w:val="PageNumber"/>
        <w:rFonts w:ascii="Tahoma" w:hAnsi="Tahoma" w:cs="Tahoma"/>
        <w:bCs/>
        <w:sz w:val="16"/>
      </w:rPr>
      <w:fldChar w:fldCharType="separate"/>
    </w:r>
    <w:r w:rsidR="00EC1C6A">
      <w:rPr>
        <w:rStyle w:val="PageNumber"/>
        <w:rFonts w:ascii="Tahoma" w:hAnsi="Tahoma" w:cs="Tahoma"/>
        <w:bCs/>
        <w:noProof/>
        <w:sz w:val="16"/>
      </w:rPr>
      <w:t>5</w:t>
    </w:r>
    <w:r w:rsidR="002A64F4">
      <w:rPr>
        <w:rStyle w:val="PageNumber"/>
        <w:rFonts w:ascii="Tahoma" w:hAnsi="Tahoma" w:cs="Tahoma"/>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831D" w14:textId="77777777" w:rsidR="00401C13" w:rsidRDefault="00401C13">
      <w:r>
        <w:separator/>
      </w:r>
    </w:p>
  </w:footnote>
  <w:footnote w:type="continuationSeparator" w:id="0">
    <w:p w14:paraId="5DCB46FF" w14:textId="77777777" w:rsidR="00401C13" w:rsidRDefault="00401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1A9C" w14:textId="77777777" w:rsidR="002A64F4" w:rsidRPr="00B66983" w:rsidRDefault="00957535" w:rsidP="00EC1C6A">
    <w:pPr>
      <w:pStyle w:val="Header"/>
      <w:rPr>
        <w:rFonts w:ascii="Tahoma" w:hAnsi="Tahoma" w:cs="Tahoma"/>
      </w:rPr>
    </w:pPr>
    <w:r>
      <w:t>The Apples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83954"/>
    <w:multiLevelType w:val="hybridMultilevel"/>
    <w:tmpl w:val="37B697F8"/>
    <w:lvl w:ilvl="0" w:tplc="0012EAE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10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796500"/>
    <w:multiLevelType w:val="hybridMultilevel"/>
    <w:tmpl w:val="148480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084B7C"/>
    <w:multiLevelType w:val="hybridMultilevel"/>
    <w:tmpl w:val="D53CF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0375167">
    <w:abstractNumId w:val="2"/>
  </w:num>
  <w:num w:numId="2" w16cid:durableId="1756129997">
    <w:abstractNumId w:val="6"/>
  </w:num>
  <w:num w:numId="3" w16cid:durableId="337197728">
    <w:abstractNumId w:val="10"/>
  </w:num>
  <w:num w:numId="4" w16cid:durableId="1051266365">
    <w:abstractNumId w:val="8"/>
  </w:num>
  <w:num w:numId="5" w16cid:durableId="473328672">
    <w:abstractNumId w:val="0"/>
  </w:num>
  <w:num w:numId="6" w16cid:durableId="1295788687">
    <w:abstractNumId w:val="1"/>
  </w:num>
  <w:num w:numId="7" w16cid:durableId="1520654215">
    <w:abstractNumId w:val="7"/>
  </w:num>
  <w:num w:numId="8" w16cid:durableId="562067110">
    <w:abstractNumId w:val="9"/>
  </w:num>
  <w:num w:numId="9" w16cid:durableId="503513426">
    <w:abstractNumId w:val="4"/>
  </w:num>
  <w:num w:numId="10" w16cid:durableId="1459647856">
    <w:abstractNumId w:val="5"/>
  </w:num>
  <w:num w:numId="11" w16cid:durableId="295179659">
    <w:abstractNumId w:val="11"/>
  </w:num>
  <w:num w:numId="12" w16cid:durableId="58434456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90"/>
    <w:rsid w:val="00040EB4"/>
    <w:rsid w:val="000F68AD"/>
    <w:rsid w:val="00147CC9"/>
    <w:rsid w:val="001F0ABF"/>
    <w:rsid w:val="00202D82"/>
    <w:rsid w:val="002A64F4"/>
    <w:rsid w:val="002C5790"/>
    <w:rsid w:val="003B014C"/>
    <w:rsid w:val="00401C13"/>
    <w:rsid w:val="00427EF8"/>
    <w:rsid w:val="004C7DAA"/>
    <w:rsid w:val="00513078"/>
    <w:rsid w:val="00594A5C"/>
    <w:rsid w:val="0059544E"/>
    <w:rsid w:val="005A449A"/>
    <w:rsid w:val="005E25A3"/>
    <w:rsid w:val="006B1E13"/>
    <w:rsid w:val="006E14F9"/>
    <w:rsid w:val="00754BAD"/>
    <w:rsid w:val="00784CA6"/>
    <w:rsid w:val="008D762D"/>
    <w:rsid w:val="008E5F88"/>
    <w:rsid w:val="00957535"/>
    <w:rsid w:val="00961F3F"/>
    <w:rsid w:val="009E12E5"/>
    <w:rsid w:val="009F41F2"/>
    <w:rsid w:val="00A05111"/>
    <w:rsid w:val="00AC26F3"/>
    <w:rsid w:val="00B60242"/>
    <w:rsid w:val="00B66983"/>
    <w:rsid w:val="00C04ECA"/>
    <w:rsid w:val="00C15263"/>
    <w:rsid w:val="00C51263"/>
    <w:rsid w:val="00C74098"/>
    <w:rsid w:val="00C76040"/>
    <w:rsid w:val="00CC3319"/>
    <w:rsid w:val="00E26C86"/>
    <w:rsid w:val="00E94E8B"/>
    <w:rsid w:val="00EC1C6A"/>
    <w:rsid w:val="00F34A70"/>
    <w:rsid w:val="00F9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96C3B"/>
  <w15:chartTrackingRefBased/>
  <w15:docId w15:val="{CCE17883-57AA-4C4E-A6F0-4BA1BF67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outlineLvl w:val="0"/>
    </w:pPr>
    <w:rPr>
      <w:b/>
      <w:bCs/>
      <w:sz w:val="28"/>
      <w:szCs w:val="20"/>
      <w:lang w:val="en-US"/>
    </w:rPr>
  </w:style>
  <w:style w:type="paragraph" w:styleId="Heading2">
    <w:name w:val="heading 2"/>
    <w:basedOn w:val="Normal"/>
    <w:next w:val="Normal"/>
    <w:qFormat/>
    <w:pPr>
      <w:keepNext/>
      <w:tabs>
        <w:tab w:val="left" w:pos="2835"/>
      </w:tabs>
      <w:outlineLvl w:val="1"/>
    </w:pPr>
    <w:rPr>
      <w:rFonts w:ascii="Tahoma" w:hAnsi="Tahoma" w:cs="Tahoma"/>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ahoma" w:hAnsi="Tahoma" w:cs="Tahoma"/>
      <w:b/>
      <w:sz w:val="24"/>
      <w:szCs w:val="24"/>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yperlink">
    <w:name w:val="Hyperlink"/>
    <w:uiPriority w:val="99"/>
    <w:rPr>
      <w:color w:val="0000FF"/>
      <w:u w:val="single"/>
    </w:rPr>
  </w:style>
  <w:style w:type="character" w:styleId="FollowedHyperlink">
    <w:name w:val="FollowedHyperlink"/>
    <w:rsid w:val="0095753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354407">
      <w:bodyDiv w:val="1"/>
      <w:marLeft w:val="0"/>
      <w:marRight w:val="0"/>
      <w:marTop w:val="0"/>
      <w:marBottom w:val="0"/>
      <w:divBdr>
        <w:top w:val="none" w:sz="0" w:space="0" w:color="auto"/>
        <w:left w:val="none" w:sz="0" w:space="0" w:color="auto"/>
        <w:bottom w:val="none" w:sz="0" w:space="0" w:color="auto"/>
        <w:right w:val="none" w:sz="0" w:space="0" w:color="auto"/>
      </w:divBdr>
    </w:div>
    <w:div w:id="16815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7231</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Downloadable draft ©</vt:lpstr>
      <vt:lpstr>    JOB TITLE:	DISPENSER</vt:lpstr>
    </vt:vector>
  </TitlesOfParts>
  <Manager>First Practice Management</Manager>
  <Company>First Practice Management, a division of SRCL Ltd.</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2022-07-11T11:20:00Z</cp:lastPrinted>
  <dcterms:created xsi:type="dcterms:W3CDTF">2024-09-09T12:02:00Z</dcterms:created>
  <dcterms:modified xsi:type="dcterms:W3CDTF">2024-09-09T12:02:00Z</dcterms:modified>
</cp:coreProperties>
</file>