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060B9" w14:textId="2318C5B7" w:rsidR="00BD0CD2" w:rsidRPr="00D546F9" w:rsidRDefault="00BD0CD2" w:rsidP="00BD0CD2">
      <w:pPr>
        <w:rPr>
          <w:rFonts w:ascii="Calibri" w:hAnsi="Calibri" w:cs="Calibri"/>
          <w:b/>
          <w:bCs/>
        </w:rPr>
      </w:pPr>
      <w:r w:rsidRPr="00D546F9">
        <w:rPr>
          <w:rFonts w:ascii="Calibri" w:hAnsi="Calibri" w:cs="Calibri"/>
          <w:b/>
          <w:bCs/>
        </w:rPr>
        <w:t>Patient Survey</w:t>
      </w:r>
    </w:p>
    <w:p w14:paraId="1B9F3A9B" w14:textId="52C23A65" w:rsidR="00BD0CD2" w:rsidRPr="00D546F9" w:rsidRDefault="00BD0CD2" w:rsidP="00BD0CD2">
      <w:pPr>
        <w:rPr>
          <w:rFonts w:ascii="Calibri" w:hAnsi="Calibri" w:cs="Calibri"/>
        </w:rPr>
      </w:pPr>
      <w:r w:rsidRPr="00D546F9">
        <w:rPr>
          <w:rFonts w:ascii="Calibri" w:hAnsi="Calibri" w:cs="Calibri"/>
        </w:rPr>
        <w:t xml:space="preserve">Many thanks to the hundreds of patients who completed our survey either </w:t>
      </w:r>
      <w:r w:rsidR="001E116B" w:rsidRPr="00D546F9">
        <w:rPr>
          <w:rFonts w:ascii="Calibri" w:hAnsi="Calibri" w:cs="Calibri"/>
        </w:rPr>
        <w:t>online</w:t>
      </w:r>
      <w:r w:rsidRPr="00D546F9">
        <w:rPr>
          <w:rFonts w:ascii="Calibri" w:hAnsi="Calibri" w:cs="Calibri"/>
        </w:rPr>
        <w:t>, or at the various vaccination clinics we held in October</w:t>
      </w:r>
      <w:r w:rsidR="007A2D5C" w:rsidRPr="00D546F9">
        <w:rPr>
          <w:rFonts w:ascii="Calibri" w:hAnsi="Calibri" w:cs="Calibri"/>
        </w:rPr>
        <w:t xml:space="preserve"> 2024</w:t>
      </w:r>
    </w:p>
    <w:p w14:paraId="42F55AEF" w14:textId="33CED445" w:rsidR="007A2D5C" w:rsidRPr="00D546F9" w:rsidRDefault="00BD0CD2">
      <w:pPr>
        <w:rPr>
          <w:rFonts w:ascii="Calibri" w:hAnsi="Calibri" w:cs="Calibri"/>
        </w:rPr>
      </w:pPr>
      <w:r w:rsidRPr="00D546F9">
        <w:rPr>
          <w:rFonts w:ascii="Calibri" w:hAnsi="Calibri" w:cs="Calibri"/>
        </w:rPr>
        <w:t>An especial thank you</w:t>
      </w:r>
      <w:r w:rsidR="007C5A97">
        <w:rPr>
          <w:rFonts w:ascii="Calibri" w:hAnsi="Calibri" w:cs="Calibri"/>
        </w:rPr>
        <w:t xml:space="preserve"> to the 55 patients </w:t>
      </w:r>
      <w:r w:rsidR="007C5A97" w:rsidRPr="00D546F9">
        <w:rPr>
          <w:rFonts w:ascii="Calibri" w:hAnsi="Calibri" w:cs="Calibri"/>
        </w:rPr>
        <w:t>answering the open-ended questions</w:t>
      </w:r>
      <w:r w:rsidR="007C5A97">
        <w:rPr>
          <w:rFonts w:ascii="Calibri" w:hAnsi="Calibri" w:cs="Calibri"/>
        </w:rPr>
        <w:t xml:space="preserve"> and </w:t>
      </w:r>
      <w:r w:rsidRPr="00D546F9">
        <w:rPr>
          <w:rFonts w:ascii="Calibri" w:hAnsi="Calibri" w:cs="Calibri"/>
        </w:rPr>
        <w:t xml:space="preserve">for the positive comments </w:t>
      </w:r>
      <w:r w:rsidR="007C5A97">
        <w:rPr>
          <w:rFonts w:ascii="Calibri" w:hAnsi="Calibri" w:cs="Calibri"/>
        </w:rPr>
        <w:t>about the Practice.</w:t>
      </w:r>
    </w:p>
    <w:p w14:paraId="3D157EF7" w14:textId="4D088AF9" w:rsidR="007A2D5C" w:rsidRPr="00D546F9" w:rsidRDefault="007C5A97" w:rsidP="007A2D5C">
      <w:pPr>
        <w:rPr>
          <w:rFonts w:ascii="Calibri" w:hAnsi="Calibri" w:cs="Calibri"/>
        </w:rPr>
      </w:pPr>
      <w:r>
        <w:rPr>
          <w:rFonts w:ascii="Calibri" w:hAnsi="Calibri" w:cs="Calibri"/>
        </w:rPr>
        <w:t>T</w:t>
      </w:r>
      <w:r w:rsidR="007A2D5C" w:rsidRPr="00D546F9">
        <w:rPr>
          <w:rFonts w:ascii="Calibri" w:hAnsi="Calibri" w:cs="Calibri"/>
        </w:rPr>
        <w:t>he key difference between this survey and Survey Monkey was the inclusion of some open-ended questions amongst the paper-based respondents.</w:t>
      </w:r>
    </w:p>
    <w:p w14:paraId="45A2DABA" w14:textId="7FE27CAE" w:rsidR="00D546F9" w:rsidRPr="00D546F9" w:rsidRDefault="00D546F9" w:rsidP="00D546F9">
      <w:pPr>
        <w:rPr>
          <w:rFonts w:ascii="Calibri" w:hAnsi="Calibri" w:cs="Calibri"/>
          <w:b/>
          <w:bCs/>
        </w:rPr>
      </w:pPr>
      <w:r w:rsidRPr="00D546F9">
        <w:rPr>
          <w:rFonts w:ascii="Calibri" w:hAnsi="Calibri" w:cs="Calibri"/>
          <w:b/>
          <w:bCs/>
        </w:rPr>
        <w:t>Summary of Open-Ended Responses</w:t>
      </w:r>
      <w:r w:rsidR="00D53467">
        <w:rPr>
          <w:rFonts w:ascii="Calibri" w:hAnsi="Calibri" w:cs="Calibri"/>
          <w:b/>
          <w:bCs/>
        </w:rPr>
        <w:t xml:space="preserve"> (paper copies only)</w:t>
      </w:r>
    </w:p>
    <w:p w14:paraId="138B9D0B" w14:textId="033CBD95" w:rsidR="00D546F9" w:rsidRPr="00D546F9" w:rsidRDefault="00D546F9" w:rsidP="00D546F9">
      <w:pPr>
        <w:rPr>
          <w:rFonts w:ascii="Calibri" w:hAnsi="Calibri" w:cs="Calibri"/>
          <w:i/>
          <w:iCs/>
        </w:rPr>
      </w:pPr>
      <w:r w:rsidRPr="00D546F9">
        <w:rPr>
          <w:rFonts w:ascii="Calibri" w:hAnsi="Calibri" w:cs="Calibri"/>
          <w:i/>
          <w:iCs/>
        </w:rPr>
        <w:t>What do we do well?</w:t>
      </w:r>
      <w:r>
        <w:rPr>
          <w:rFonts w:ascii="Calibri" w:hAnsi="Calibri" w:cs="Calibri"/>
          <w:i/>
          <w:iCs/>
        </w:rPr>
        <w:t xml:space="preserve"> </w:t>
      </w:r>
      <w:r w:rsidRPr="00D546F9">
        <w:rPr>
          <w:rFonts w:ascii="Calibri" w:hAnsi="Calibri" w:cs="Calibri"/>
        </w:rPr>
        <w:t xml:space="preserve">All Answering </w:t>
      </w:r>
      <w:r w:rsidRPr="00D546F9">
        <w:rPr>
          <w:rFonts w:ascii="Calibri" w:hAnsi="Calibri" w:cs="Calibri"/>
          <w:i/>
          <w:iCs/>
        </w:rPr>
        <w:t>n=44 (raw data)</w:t>
      </w:r>
    </w:p>
    <w:tbl>
      <w:tblPr>
        <w:tblStyle w:val="TableGrid"/>
        <w:tblpPr w:leftFromText="180" w:rightFromText="180" w:vertAnchor="text" w:tblpY="48"/>
        <w:tblW w:w="0" w:type="auto"/>
        <w:tblLook w:val="04A0" w:firstRow="1" w:lastRow="0" w:firstColumn="1" w:lastColumn="0" w:noHBand="0" w:noVBand="1"/>
      </w:tblPr>
      <w:tblGrid>
        <w:gridCol w:w="4248"/>
        <w:gridCol w:w="1762"/>
        <w:gridCol w:w="3006"/>
      </w:tblGrid>
      <w:tr w:rsidR="00D546F9" w:rsidRPr="00D546F9" w14:paraId="795FA389" w14:textId="77777777" w:rsidTr="00181538">
        <w:tc>
          <w:tcPr>
            <w:tcW w:w="4248" w:type="dxa"/>
          </w:tcPr>
          <w:p w14:paraId="6E145DF9" w14:textId="13219A78" w:rsidR="00D546F9" w:rsidRPr="00D546F9" w:rsidRDefault="00D546F9" w:rsidP="00D546F9">
            <w:pPr>
              <w:spacing w:after="160" w:line="259" w:lineRule="auto"/>
              <w:rPr>
                <w:rFonts w:ascii="Calibri" w:hAnsi="Calibri" w:cs="Calibri"/>
                <w:b/>
                <w:bCs/>
              </w:rPr>
            </w:pPr>
            <w:r w:rsidRPr="00D546F9">
              <w:rPr>
                <w:rFonts w:ascii="Calibri" w:hAnsi="Calibri" w:cs="Calibri"/>
                <w:b/>
                <w:bCs/>
              </w:rPr>
              <w:t>Friendly and Helpful Staff - Net</w:t>
            </w:r>
          </w:p>
        </w:tc>
        <w:tc>
          <w:tcPr>
            <w:tcW w:w="1762" w:type="dxa"/>
          </w:tcPr>
          <w:p w14:paraId="1E661564" w14:textId="77777777" w:rsidR="00D546F9" w:rsidRPr="00D546F9" w:rsidRDefault="00D546F9" w:rsidP="00D546F9">
            <w:pPr>
              <w:spacing w:after="160" w:line="259" w:lineRule="auto"/>
              <w:rPr>
                <w:rFonts w:ascii="Calibri" w:hAnsi="Calibri" w:cs="Calibri"/>
              </w:rPr>
            </w:pPr>
          </w:p>
        </w:tc>
        <w:tc>
          <w:tcPr>
            <w:tcW w:w="3006" w:type="dxa"/>
          </w:tcPr>
          <w:p w14:paraId="4D4F6196" w14:textId="77777777" w:rsidR="00D546F9" w:rsidRPr="00D546F9" w:rsidRDefault="00D546F9" w:rsidP="00D546F9">
            <w:pPr>
              <w:spacing w:after="160" w:line="259" w:lineRule="auto"/>
              <w:rPr>
                <w:rFonts w:ascii="Calibri" w:hAnsi="Calibri" w:cs="Calibri"/>
              </w:rPr>
            </w:pPr>
            <w:r w:rsidRPr="00D546F9">
              <w:rPr>
                <w:rFonts w:ascii="Calibri" w:hAnsi="Calibri" w:cs="Calibri"/>
              </w:rPr>
              <w:t>13</w:t>
            </w:r>
          </w:p>
        </w:tc>
      </w:tr>
      <w:tr w:rsidR="00D546F9" w:rsidRPr="00D546F9" w14:paraId="30E600A6" w14:textId="77777777" w:rsidTr="00181538">
        <w:tc>
          <w:tcPr>
            <w:tcW w:w="4248" w:type="dxa"/>
          </w:tcPr>
          <w:p w14:paraId="6511BC1F" w14:textId="77777777" w:rsidR="00D546F9" w:rsidRPr="00D546F9" w:rsidRDefault="00D546F9" w:rsidP="00D546F9">
            <w:pPr>
              <w:spacing w:after="160" w:line="259" w:lineRule="auto"/>
              <w:rPr>
                <w:rFonts w:ascii="Calibri" w:hAnsi="Calibri" w:cs="Calibri"/>
              </w:rPr>
            </w:pPr>
            <w:r w:rsidRPr="00D546F9">
              <w:rPr>
                <w:rFonts w:ascii="Calibri" w:hAnsi="Calibri" w:cs="Calibri"/>
              </w:rPr>
              <w:t>Reception</w:t>
            </w:r>
          </w:p>
        </w:tc>
        <w:tc>
          <w:tcPr>
            <w:tcW w:w="1762" w:type="dxa"/>
          </w:tcPr>
          <w:p w14:paraId="746AED1E" w14:textId="77777777" w:rsidR="00D546F9" w:rsidRPr="00D546F9" w:rsidRDefault="00D546F9" w:rsidP="00D546F9">
            <w:pPr>
              <w:spacing w:after="160" w:line="259" w:lineRule="auto"/>
              <w:rPr>
                <w:rFonts w:ascii="Calibri" w:hAnsi="Calibri" w:cs="Calibri"/>
              </w:rPr>
            </w:pPr>
            <w:r w:rsidRPr="00D546F9">
              <w:rPr>
                <w:rFonts w:ascii="Calibri" w:hAnsi="Calibri" w:cs="Calibri"/>
              </w:rPr>
              <w:t>5</w:t>
            </w:r>
          </w:p>
        </w:tc>
        <w:tc>
          <w:tcPr>
            <w:tcW w:w="3006" w:type="dxa"/>
          </w:tcPr>
          <w:p w14:paraId="45177B67" w14:textId="77777777" w:rsidR="00D546F9" w:rsidRPr="00D546F9" w:rsidRDefault="00D546F9" w:rsidP="00D546F9">
            <w:pPr>
              <w:spacing w:after="160" w:line="259" w:lineRule="auto"/>
              <w:rPr>
                <w:rFonts w:ascii="Calibri" w:hAnsi="Calibri" w:cs="Calibri"/>
              </w:rPr>
            </w:pPr>
          </w:p>
        </w:tc>
      </w:tr>
      <w:tr w:rsidR="00D546F9" w:rsidRPr="00D546F9" w14:paraId="5294DAE9" w14:textId="77777777" w:rsidTr="00181538">
        <w:tc>
          <w:tcPr>
            <w:tcW w:w="4248" w:type="dxa"/>
          </w:tcPr>
          <w:p w14:paraId="02B3BF2B" w14:textId="77777777" w:rsidR="00D546F9" w:rsidRPr="00D546F9" w:rsidRDefault="00D546F9" w:rsidP="00D546F9">
            <w:pPr>
              <w:spacing w:after="160" w:line="259" w:lineRule="auto"/>
              <w:rPr>
                <w:rFonts w:ascii="Calibri" w:hAnsi="Calibri" w:cs="Calibri"/>
              </w:rPr>
            </w:pPr>
            <w:r w:rsidRPr="00D546F9">
              <w:rPr>
                <w:rFonts w:ascii="Calibri" w:hAnsi="Calibri" w:cs="Calibri"/>
              </w:rPr>
              <w:t>Nurses</w:t>
            </w:r>
          </w:p>
        </w:tc>
        <w:tc>
          <w:tcPr>
            <w:tcW w:w="1762" w:type="dxa"/>
          </w:tcPr>
          <w:p w14:paraId="44B98673" w14:textId="77777777" w:rsidR="00D546F9" w:rsidRPr="00D546F9" w:rsidRDefault="00D546F9" w:rsidP="00D546F9">
            <w:pPr>
              <w:spacing w:after="160" w:line="259" w:lineRule="auto"/>
              <w:rPr>
                <w:rFonts w:ascii="Calibri" w:hAnsi="Calibri" w:cs="Calibri"/>
              </w:rPr>
            </w:pPr>
            <w:r w:rsidRPr="00D546F9">
              <w:rPr>
                <w:rFonts w:ascii="Calibri" w:hAnsi="Calibri" w:cs="Calibri"/>
              </w:rPr>
              <w:t>6</w:t>
            </w:r>
          </w:p>
        </w:tc>
        <w:tc>
          <w:tcPr>
            <w:tcW w:w="3006" w:type="dxa"/>
          </w:tcPr>
          <w:p w14:paraId="1C67BB9B" w14:textId="77777777" w:rsidR="00D546F9" w:rsidRPr="00D546F9" w:rsidRDefault="00D546F9" w:rsidP="00D546F9">
            <w:pPr>
              <w:spacing w:after="160" w:line="259" w:lineRule="auto"/>
              <w:rPr>
                <w:rFonts w:ascii="Calibri" w:hAnsi="Calibri" w:cs="Calibri"/>
              </w:rPr>
            </w:pPr>
          </w:p>
        </w:tc>
      </w:tr>
      <w:tr w:rsidR="00D546F9" w:rsidRPr="00D546F9" w14:paraId="209C65A6" w14:textId="77777777" w:rsidTr="00181538">
        <w:tc>
          <w:tcPr>
            <w:tcW w:w="4248" w:type="dxa"/>
          </w:tcPr>
          <w:p w14:paraId="339EFFED" w14:textId="77777777" w:rsidR="00D546F9" w:rsidRPr="00D546F9" w:rsidRDefault="00D546F9" w:rsidP="00D546F9">
            <w:pPr>
              <w:spacing w:after="160" w:line="259" w:lineRule="auto"/>
              <w:rPr>
                <w:rFonts w:ascii="Calibri" w:hAnsi="Calibri" w:cs="Calibri"/>
              </w:rPr>
            </w:pPr>
            <w:r w:rsidRPr="00D546F9">
              <w:rPr>
                <w:rFonts w:ascii="Calibri" w:hAnsi="Calibri" w:cs="Calibri"/>
              </w:rPr>
              <w:t>GP</w:t>
            </w:r>
          </w:p>
        </w:tc>
        <w:tc>
          <w:tcPr>
            <w:tcW w:w="1762" w:type="dxa"/>
          </w:tcPr>
          <w:p w14:paraId="75CCF46C" w14:textId="77777777" w:rsidR="00D546F9" w:rsidRPr="00D546F9" w:rsidRDefault="00D546F9" w:rsidP="00D546F9">
            <w:pPr>
              <w:spacing w:after="160" w:line="259" w:lineRule="auto"/>
              <w:rPr>
                <w:rFonts w:ascii="Calibri" w:hAnsi="Calibri" w:cs="Calibri"/>
              </w:rPr>
            </w:pPr>
            <w:r w:rsidRPr="00D546F9">
              <w:rPr>
                <w:rFonts w:ascii="Calibri" w:hAnsi="Calibri" w:cs="Calibri"/>
              </w:rPr>
              <w:t>2</w:t>
            </w:r>
          </w:p>
        </w:tc>
        <w:tc>
          <w:tcPr>
            <w:tcW w:w="3006" w:type="dxa"/>
          </w:tcPr>
          <w:p w14:paraId="52C9BE75" w14:textId="77777777" w:rsidR="00D546F9" w:rsidRPr="00D546F9" w:rsidRDefault="00D546F9" w:rsidP="00D546F9">
            <w:pPr>
              <w:spacing w:after="160" w:line="259" w:lineRule="auto"/>
              <w:rPr>
                <w:rFonts w:ascii="Calibri" w:hAnsi="Calibri" w:cs="Calibri"/>
              </w:rPr>
            </w:pPr>
          </w:p>
        </w:tc>
      </w:tr>
      <w:tr w:rsidR="00D546F9" w:rsidRPr="00D546F9" w14:paraId="36629D42" w14:textId="77777777" w:rsidTr="00181538">
        <w:tc>
          <w:tcPr>
            <w:tcW w:w="4248" w:type="dxa"/>
          </w:tcPr>
          <w:p w14:paraId="2AF44E4C" w14:textId="77777777" w:rsidR="00D546F9" w:rsidRPr="00D546F9" w:rsidRDefault="00D546F9" w:rsidP="00D546F9">
            <w:pPr>
              <w:spacing w:after="160" w:line="259" w:lineRule="auto"/>
              <w:rPr>
                <w:rFonts w:ascii="Calibri" w:hAnsi="Calibri" w:cs="Calibri"/>
              </w:rPr>
            </w:pPr>
          </w:p>
        </w:tc>
        <w:tc>
          <w:tcPr>
            <w:tcW w:w="1762" w:type="dxa"/>
          </w:tcPr>
          <w:p w14:paraId="796C8DE7" w14:textId="77777777" w:rsidR="00D546F9" w:rsidRPr="00D546F9" w:rsidRDefault="00D546F9" w:rsidP="00D546F9">
            <w:pPr>
              <w:spacing w:after="160" w:line="259" w:lineRule="auto"/>
              <w:rPr>
                <w:rFonts w:ascii="Calibri" w:hAnsi="Calibri" w:cs="Calibri"/>
              </w:rPr>
            </w:pPr>
          </w:p>
        </w:tc>
        <w:tc>
          <w:tcPr>
            <w:tcW w:w="3006" w:type="dxa"/>
          </w:tcPr>
          <w:p w14:paraId="548CBE05" w14:textId="77777777" w:rsidR="00D546F9" w:rsidRPr="00D546F9" w:rsidRDefault="00D546F9" w:rsidP="00D546F9">
            <w:pPr>
              <w:spacing w:after="160" w:line="259" w:lineRule="auto"/>
              <w:rPr>
                <w:rFonts w:ascii="Calibri" w:hAnsi="Calibri" w:cs="Calibri"/>
              </w:rPr>
            </w:pPr>
          </w:p>
        </w:tc>
      </w:tr>
      <w:tr w:rsidR="00D546F9" w:rsidRPr="00D546F9" w14:paraId="69FA616E" w14:textId="77777777" w:rsidTr="00181538">
        <w:tc>
          <w:tcPr>
            <w:tcW w:w="4248" w:type="dxa"/>
          </w:tcPr>
          <w:p w14:paraId="0037C5D9" w14:textId="367C4FBD" w:rsidR="00D546F9" w:rsidRPr="00D546F9" w:rsidRDefault="00D546F9" w:rsidP="00D546F9">
            <w:pPr>
              <w:spacing w:after="160" w:line="259" w:lineRule="auto"/>
              <w:rPr>
                <w:rFonts w:ascii="Calibri" w:hAnsi="Calibri" w:cs="Calibri"/>
                <w:b/>
                <w:bCs/>
              </w:rPr>
            </w:pPr>
            <w:r w:rsidRPr="00D546F9">
              <w:rPr>
                <w:rFonts w:ascii="Calibri" w:hAnsi="Calibri" w:cs="Calibri"/>
                <w:b/>
                <w:bCs/>
              </w:rPr>
              <w:t>Provide a good, well organised and efficient service – Net</w:t>
            </w:r>
          </w:p>
        </w:tc>
        <w:tc>
          <w:tcPr>
            <w:tcW w:w="1762" w:type="dxa"/>
          </w:tcPr>
          <w:p w14:paraId="76ADB347" w14:textId="77777777" w:rsidR="00D546F9" w:rsidRPr="00D546F9" w:rsidRDefault="00D546F9" w:rsidP="00D546F9">
            <w:pPr>
              <w:spacing w:after="160" w:line="259" w:lineRule="auto"/>
              <w:rPr>
                <w:rFonts w:ascii="Calibri" w:hAnsi="Calibri" w:cs="Calibri"/>
              </w:rPr>
            </w:pPr>
          </w:p>
        </w:tc>
        <w:tc>
          <w:tcPr>
            <w:tcW w:w="3006" w:type="dxa"/>
          </w:tcPr>
          <w:p w14:paraId="00C39366" w14:textId="77777777" w:rsidR="00D546F9" w:rsidRPr="00D546F9" w:rsidRDefault="00D546F9" w:rsidP="00D546F9">
            <w:pPr>
              <w:spacing w:after="160" w:line="259" w:lineRule="auto"/>
              <w:rPr>
                <w:rFonts w:ascii="Calibri" w:hAnsi="Calibri" w:cs="Calibri"/>
              </w:rPr>
            </w:pPr>
            <w:r w:rsidRPr="00D546F9">
              <w:rPr>
                <w:rFonts w:ascii="Calibri" w:hAnsi="Calibri" w:cs="Calibri"/>
              </w:rPr>
              <w:t>13</w:t>
            </w:r>
          </w:p>
        </w:tc>
      </w:tr>
      <w:tr w:rsidR="00D546F9" w:rsidRPr="00D546F9" w14:paraId="074903AC" w14:textId="77777777" w:rsidTr="00181538">
        <w:tc>
          <w:tcPr>
            <w:tcW w:w="4248" w:type="dxa"/>
          </w:tcPr>
          <w:p w14:paraId="4578ADB3" w14:textId="77777777" w:rsidR="00D546F9" w:rsidRPr="00D546F9" w:rsidRDefault="00D546F9" w:rsidP="00D546F9">
            <w:pPr>
              <w:spacing w:after="160" w:line="259" w:lineRule="auto"/>
              <w:rPr>
                <w:rFonts w:ascii="Calibri" w:hAnsi="Calibri" w:cs="Calibri"/>
              </w:rPr>
            </w:pPr>
          </w:p>
        </w:tc>
        <w:tc>
          <w:tcPr>
            <w:tcW w:w="1762" w:type="dxa"/>
          </w:tcPr>
          <w:p w14:paraId="41AC912E" w14:textId="77777777" w:rsidR="00D546F9" w:rsidRPr="00D546F9" w:rsidRDefault="00D546F9" w:rsidP="00D546F9">
            <w:pPr>
              <w:spacing w:after="160" w:line="259" w:lineRule="auto"/>
              <w:rPr>
                <w:rFonts w:ascii="Calibri" w:hAnsi="Calibri" w:cs="Calibri"/>
              </w:rPr>
            </w:pPr>
          </w:p>
        </w:tc>
        <w:tc>
          <w:tcPr>
            <w:tcW w:w="3006" w:type="dxa"/>
          </w:tcPr>
          <w:p w14:paraId="144A73CC" w14:textId="77777777" w:rsidR="00D546F9" w:rsidRPr="00D546F9" w:rsidRDefault="00D546F9" w:rsidP="00D546F9">
            <w:pPr>
              <w:spacing w:after="160" w:line="259" w:lineRule="auto"/>
              <w:rPr>
                <w:rFonts w:ascii="Calibri" w:hAnsi="Calibri" w:cs="Calibri"/>
              </w:rPr>
            </w:pPr>
          </w:p>
        </w:tc>
      </w:tr>
      <w:tr w:rsidR="00D546F9" w:rsidRPr="00D546F9" w14:paraId="5003D23F" w14:textId="77777777" w:rsidTr="00181538">
        <w:tc>
          <w:tcPr>
            <w:tcW w:w="4248" w:type="dxa"/>
          </w:tcPr>
          <w:p w14:paraId="171E978E" w14:textId="77777777" w:rsidR="00D546F9" w:rsidRPr="00D546F9" w:rsidRDefault="00D546F9" w:rsidP="00D546F9">
            <w:pPr>
              <w:spacing w:after="160" w:line="259" w:lineRule="auto"/>
              <w:rPr>
                <w:rFonts w:ascii="Calibri" w:hAnsi="Calibri" w:cs="Calibri"/>
                <w:b/>
                <w:bCs/>
              </w:rPr>
            </w:pPr>
            <w:r w:rsidRPr="00D546F9">
              <w:rPr>
                <w:rFonts w:ascii="Calibri" w:hAnsi="Calibri" w:cs="Calibri"/>
                <w:b/>
                <w:bCs/>
              </w:rPr>
              <w:t>Everything/Most things - Net</w:t>
            </w:r>
          </w:p>
        </w:tc>
        <w:tc>
          <w:tcPr>
            <w:tcW w:w="1762" w:type="dxa"/>
          </w:tcPr>
          <w:p w14:paraId="0BA8F3A9" w14:textId="77777777" w:rsidR="00D546F9" w:rsidRPr="00D546F9" w:rsidRDefault="00D546F9" w:rsidP="00D546F9">
            <w:pPr>
              <w:spacing w:after="160" w:line="259" w:lineRule="auto"/>
              <w:rPr>
                <w:rFonts w:ascii="Calibri" w:hAnsi="Calibri" w:cs="Calibri"/>
              </w:rPr>
            </w:pPr>
          </w:p>
        </w:tc>
        <w:tc>
          <w:tcPr>
            <w:tcW w:w="3006" w:type="dxa"/>
          </w:tcPr>
          <w:p w14:paraId="6B986266" w14:textId="77777777" w:rsidR="00D546F9" w:rsidRPr="00D546F9" w:rsidRDefault="00D546F9" w:rsidP="00D546F9">
            <w:pPr>
              <w:spacing w:after="160" w:line="259" w:lineRule="auto"/>
              <w:rPr>
                <w:rFonts w:ascii="Calibri" w:hAnsi="Calibri" w:cs="Calibri"/>
              </w:rPr>
            </w:pPr>
            <w:r w:rsidRPr="00D546F9">
              <w:rPr>
                <w:rFonts w:ascii="Calibri" w:hAnsi="Calibri" w:cs="Calibri"/>
              </w:rPr>
              <w:t>7</w:t>
            </w:r>
          </w:p>
        </w:tc>
      </w:tr>
      <w:tr w:rsidR="00D546F9" w:rsidRPr="00D546F9" w14:paraId="6DCE9CD3" w14:textId="77777777" w:rsidTr="00181538">
        <w:tc>
          <w:tcPr>
            <w:tcW w:w="4248" w:type="dxa"/>
          </w:tcPr>
          <w:p w14:paraId="52087D58" w14:textId="77777777" w:rsidR="00D546F9" w:rsidRPr="00D546F9" w:rsidRDefault="00D546F9" w:rsidP="00D546F9">
            <w:pPr>
              <w:spacing w:after="160" w:line="259" w:lineRule="auto"/>
              <w:rPr>
                <w:rFonts w:ascii="Calibri" w:hAnsi="Calibri" w:cs="Calibri"/>
                <w:b/>
                <w:bCs/>
              </w:rPr>
            </w:pPr>
            <w:r w:rsidRPr="00D546F9">
              <w:rPr>
                <w:rFonts w:ascii="Calibri" w:hAnsi="Calibri" w:cs="Calibri"/>
                <w:b/>
                <w:bCs/>
              </w:rPr>
              <w:t>Responsive - Net</w:t>
            </w:r>
          </w:p>
        </w:tc>
        <w:tc>
          <w:tcPr>
            <w:tcW w:w="1762" w:type="dxa"/>
          </w:tcPr>
          <w:p w14:paraId="2ABD76A1" w14:textId="77777777" w:rsidR="00D546F9" w:rsidRPr="00D546F9" w:rsidRDefault="00D546F9" w:rsidP="00D546F9">
            <w:pPr>
              <w:spacing w:after="160" w:line="259" w:lineRule="auto"/>
              <w:rPr>
                <w:rFonts w:ascii="Calibri" w:hAnsi="Calibri" w:cs="Calibri"/>
              </w:rPr>
            </w:pPr>
          </w:p>
        </w:tc>
        <w:tc>
          <w:tcPr>
            <w:tcW w:w="3006" w:type="dxa"/>
          </w:tcPr>
          <w:p w14:paraId="417CDA47" w14:textId="77777777" w:rsidR="00D546F9" w:rsidRPr="00D546F9" w:rsidRDefault="00D546F9" w:rsidP="00D546F9">
            <w:pPr>
              <w:spacing w:after="160" w:line="259" w:lineRule="auto"/>
              <w:rPr>
                <w:rFonts w:ascii="Calibri" w:hAnsi="Calibri" w:cs="Calibri"/>
              </w:rPr>
            </w:pPr>
            <w:r w:rsidRPr="00D546F9">
              <w:rPr>
                <w:rFonts w:ascii="Calibri" w:hAnsi="Calibri" w:cs="Calibri"/>
              </w:rPr>
              <w:t>6</w:t>
            </w:r>
          </w:p>
        </w:tc>
      </w:tr>
      <w:tr w:rsidR="00D546F9" w:rsidRPr="00D546F9" w14:paraId="26895A35" w14:textId="77777777" w:rsidTr="00181538">
        <w:tc>
          <w:tcPr>
            <w:tcW w:w="4248" w:type="dxa"/>
          </w:tcPr>
          <w:p w14:paraId="57D43CAB" w14:textId="77777777" w:rsidR="00D546F9" w:rsidRPr="00D546F9" w:rsidRDefault="00D546F9" w:rsidP="00D546F9">
            <w:pPr>
              <w:spacing w:after="160" w:line="259" w:lineRule="auto"/>
              <w:rPr>
                <w:rFonts w:ascii="Calibri" w:hAnsi="Calibri" w:cs="Calibri"/>
                <w:b/>
                <w:bCs/>
              </w:rPr>
            </w:pPr>
            <w:r w:rsidRPr="00D546F9">
              <w:rPr>
                <w:rFonts w:ascii="Calibri" w:hAnsi="Calibri" w:cs="Calibri"/>
                <w:b/>
                <w:bCs/>
              </w:rPr>
              <w:t>Patients Well-Informed - Net</w:t>
            </w:r>
          </w:p>
        </w:tc>
        <w:tc>
          <w:tcPr>
            <w:tcW w:w="1762" w:type="dxa"/>
          </w:tcPr>
          <w:p w14:paraId="04283FAC" w14:textId="77777777" w:rsidR="00D546F9" w:rsidRPr="00D546F9" w:rsidRDefault="00D546F9" w:rsidP="00D546F9">
            <w:pPr>
              <w:spacing w:after="160" w:line="259" w:lineRule="auto"/>
              <w:rPr>
                <w:rFonts w:ascii="Calibri" w:hAnsi="Calibri" w:cs="Calibri"/>
              </w:rPr>
            </w:pPr>
          </w:p>
        </w:tc>
        <w:tc>
          <w:tcPr>
            <w:tcW w:w="3006" w:type="dxa"/>
          </w:tcPr>
          <w:p w14:paraId="171F4AE8" w14:textId="77777777" w:rsidR="00D546F9" w:rsidRPr="00D546F9" w:rsidRDefault="00D546F9" w:rsidP="00D546F9">
            <w:pPr>
              <w:spacing w:after="160" w:line="259" w:lineRule="auto"/>
              <w:rPr>
                <w:rFonts w:ascii="Calibri" w:hAnsi="Calibri" w:cs="Calibri"/>
              </w:rPr>
            </w:pPr>
            <w:r w:rsidRPr="00D546F9">
              <w:rPr>
                <w:rFonts w:ascii="Calibri" w:hAnsi="Calibri" w:cs="Calibri"/>
              </w:rPr>
              <w:t>3</w:t>
            </w:r>
          </w:p>
        </w:tc>
      </w:tr>
      <w:tr w:rsidR="00D546F9" w:rsidRPr="00D546F9" w14:paraId="1B2D8D21" w14:textId="77777777" w:rsidTr="00181538">
        <w:tc>
          <w:tcPr>
            <w:tcW w:w="4248" w:type="dxa"/>
          </w:tcPr>
          <w:p w14:paraId="4CF680EF" w14:textId="77777777" w:rsidR="00D546F9" w:rsidRPr="00D546F9" w:rsidRDefault="00D546F9" w:rsidP="00D546F9">
            <w:pPr>
              <w:spacing w:after="160" w:line="259" w:lineRule="auto"/>
              <w:rPr>
                <w:rFonts w:ascii="Calibri" w:hAnsi="Calibri" w:cs="Calibri"/>
                <w:b/>
                <w:bCs/>
              </w:rPr>
            </w:pPr>
            <w:r w:rsidRPr="00D546F9">
              <w:rPr>
                <w:rFonts w:ascii="Calibri" w:hAnsi="Calibri" w:cs="Calibri"/>
                <w:b/>
                <w:bCs/>
              </w:rPr>
              <w:t>Repeat Prescriptions - Net</w:t>
            </w:r>
          </w:p>
        </w:tc>
        <w:tc>
          <w:tcPr>
            <w:tcW w:w="1762" w:type="dxa"/>
          </w:tcPr>
          <w:p w14:paraId="27BD3D52" w14:textId="77777777" w:rsidR="00D546F9" w:rsidRPr="00D546F9" w:rsidRDefault="00D546F9" w:rsidP="00D546F9">
            <w:pPr>
              <w:spacing w:after="160" w:line="259" w:lineRule="auto"/>
              <w:rPr>
                <w:rFonts w:ascii="Calibri" w:hAnsi="Calibri" w:cs="Calibri"/>
              </w:rPr>
            </w:pPr>
          </w:p>
        </w:tc>
        <w:tc>
          <w:tcPr>
            <w:tcW w:w="3006" w:type="dxa"/>
          </w:tcPr>
          <w:p w14:paraId="21E64D3B" w14:textId="77777777" w:rsidR="00D546F9" w:rsidRPr="00D546F9" w:rsidRDefault="00D546F9" w:rsidP="00D546F9">
            <w:pPr>
              <w:spacing w:after="160" w:line="259" w:lineRule="auto"/>
              <w:rPr>
                <w:rFonts w:ascii="Calibri" w:hAnsi="Calibri" w:cs="Calibri"/>
              </w:rPr>
            </w:pPr>
            <w:r w:rsidRPr="00D546F9">
              <w:rPr>
                <w:rFonts w:ascii="Calibri" w:hAnsi="Calibri" w:cs="Calibri"/>
              </w:rPr>
              <w:t>2</w:t>
            </w:r>
          </w:p>
        </w:tc>
      </w:tr>
      <w:tr w:rsidR="00D546F9" w:rsidRPr="00D546F9" w14:paraId="2F085412" w14:textId="77777777" w:rsidTr="00181538">
        <w:tc>
          <w:tcPr>
            <w:tcW w:w="4248" w:type="dxa"/>
          </w:tcPr>
          <w:p w14:paraId="0DDE5535" w14:textId="77777777" w:rsidR="00D546F9" w:rsidRPr="00D546F9" w:rsidRDefault="00D546F9" w:rsidP="00D546F9">
            <w:pPr>
              <w:spacing w:after="160" w:line="259" w:lineRule="auto"/>
              <w:rPr>
                <w:rFonts w:ascii="Calibri" w:hAnsi="Calibri" w:cs="Calibri"/>
                <w:b/>
                <w:bCs/>
              </w:rPr>
            </w:pPr>
            <w:r w:rsidRPr="00D546F9">
              <w:rPr>
                <w:rFonts w:ascii="Calibri" w:hAnsi="Calibri" w:cs="Calibri"/>
                <w:b/>
                <w:bCs/>
              </w:rPr>
              <w:t>Miscellaneous BP/Asthma monitoring</w:t>
            </w:r>
          </w:p>
          <w:p w14:paraId="25778D00" w14:textId="77777777" w:rsidR="00D546F9" w:rsidRPr="00D546F9" w:rsidRDefault="00D546F9" w:rsidP="00D546F9">
            <w:pPr>
              <w:spacing w:after="160" w:line="259" w:lineRule="auto"/>
              <w:rPr>
                <w:rFonts w:ascii="Calibri" w:hAnsi="Calibri" w:cs="Calibri"/>
              </w:rPr>
            </w:pPr>
            <w:r w:rsidRPr="00D546F9">
              <w:rPr>
                <w:rFonts w:ascii="Calibri" w:hAnsi="Calibri" w:cs="Calibri"/>
                <w:b/>
                <w:bCs/>
              </w:rPr>
              <w:t>and checkups</w:t>
            </w:r>
          </w:p>
        </w:tc>
        <w:tc>
          <w:tcPr>
            <w:tcW w:w="1762" w:type="dxa"/>
          </w:tcPr>
          <w:p w14:paraId="7668FC0F" w14:textId="77777777" w:rsidR="00D546F9" w:rsidRPr="00D546F9" w:rsidRDefault="00D546F9" w:rsidP="00D546F9">
            <w:pPr>
              <w:spacing w:after="160" w:line="259" w:lineRule="auto"/>
              <w:rPr>
                <w:rFonts w:ascii="Calibri" w:hAnsi="Calibri" w:cs="Calibri"/>
              </w:rPr>
            </w:pPr>
          </w:p>
        </w:tc>
        <w:tc>
          <w:tcPr>
            <w:tcW w:w="3006" w:type="dxa"/>
          </w:tcPr>
          <w:p w14:paraId="349ABB18" w14:textId="77777777" w:rsidR="00D546F9" w:rsidRPr="00D546F9" w:rsidRDefault="00D546F9" w:rsidP="00D546F9">
            <w:pPr>
              <w:spacing w:after="160" w:line="259" w:lineRule="auto"/>
              <w:rPr>
                <w:rFonts w:ascii="Calibri" w:hAnsi="Calibri" w:cs="Calibri"/>
              </w:rPr>
            </w:pPr>
            <w:r w:rsidRPr="00D546F9">
              <w:rPr>
                <w:rFonts w:ascii="Calibri" w:hAnsi="Calibri" w:cs="Calibri"/>
              </w:rPr>
              <w:t>2</w:t>
            </w:r>
          </w:p>
        </w:tc>
      </w:tr>
    </w:tbl>
    <w:p w14:paraId="6D8E13E6" w14:textId="77777777" w:rsidR="00D546F9" w:rsidRPr="00D546F9" w:rsidRDefault="00D546F9" w:rsidP="00D546F9">
      <w:pPr>
        <w:rPr>
          <w:rFonts w:ascii="Calibri" w:hAnsi="Calibri" w:cs="Calibri"/>
        </w:rPr>
      </w:pPr>
      <w:r w:rsidRPr="00D546F9">
        <w:rPr>
          <w:rFonts w:ascii="Calibri" w:hAnsi="Calibri" w:cs="Calibri"/>
        </w:rPr>
        <w:t xml:space="preserve">  </w:t>
      </w:r>
    </w:p>
    <w:p w14:paraId="0FF89249" w14:textId="77777777" w:rsidR="00D546F9" w:rsidRDefault="00D546F9" w:rsidP="00D546F9">
      <w:pPr>
        <w:rPr>
          <w:rFonts w:ascii="Calibri" w:hAnsi="Calibri" w:cs="Calibri"/>
          <w:i/>
          <w:iCs/>
        </w:rPr>
      </w:pPr>
    </w:p>
    <w:p w14:paraId="73FDBE21" w14:textId="77777777" w:rsidR="00D546F9" w:rsidRDefault="00D546F9" w:rsidP="00D546F9">
      <w:pPr>
        <w:rPr>
          <w:rFonts w:ascii="Calibri" w:hAnsi="Calibri" w:cs="Calibri"/>
          <w:i/>
          <w:iCs/>
        </w:rPr>
      </w:pPr>
    </w:p>
    <w:p w14:paraId="42B210CF" w14:textId="77777777" w:rsidR="00D546F9" w:rsidRDefault="00D546F9" w:rsidP="00D546F9">
      <w:pPr>
        <w:rPr>
          <w:rFonts w:ascii="Calibri" w:hAnsi="Calibri" w:cs="Calibri"/>
          <w:i/>
          <w:iCs/>
        </w:rPr>
      </w:pPr>
    </w:p>
    <w:p w14:paraId="3FD3CE86" w14:textId="77777777" w:rsidR="00D546F9" w:rsidRDefault="00D546F9" w:rsidP="00D546F9">
      <w:pPr>
        <w:rPr>
          <w:rFonts w:ascii="Calibri" w:hAnsi="Calibri" w:cs="Calibri"/>
          <w:i/>
          <w:iCs/>
        </w:rPr>
      </w:pPr>
    </w:p>
    <w:p w14:paraId="04C8B6C8" w14:textId="77777777" w:rsidR="00D546F9" w:rsidRDefault="00D546F9" w:rsidP="00D546F9">
      <w:pPr>
        <w:rPr>
          <w:rFonts w:ascii="Calibri" w:hAnsi="Calibri" w:cs="Calibri"/>
          <w:i/>
          <w:iCs/>
        </w:rPr>
      </w:pPr>
    </w:p>
    <w:p w14:paraId="7E9E44D4" w14:textId="3BA6B05D" w:rsidR="00D546F9" w:rsidRPr="00D546F9" w:rsidRDefault="00D546F9" w:rsidP="00D546F9">
      <w:pPr>
        <w:rPr>
          <w:rFonts w:ascii="Calibri" w:hAnsi="Calibri" w:cs="Calibri"/>
          <w:i/>
          <w:iCs/>
        </w:rPr>
      </w:pPr>
      <w:r w:rsidRPr="00D546F9">
        <w:rPr>
          <w:rFonts w:ascii="Calibri" w:hAnsi="Calibri" w:cs="Calibri"/>
          <w:i/>
          <w:iCs/>
        </w:rPr>
        <w:t>What could we do better?</w:t>
      </w:r>
    </w:p>
    <w:p w14:paraId="18C376F9" w14:textId="77777777" w:rsidR="00D546F9" w:rsidRPr="00D546F9" w:rsidRDefault="00D546F9" w:rsidP="00D546F9">
      <w:pPr>
        <w:rPr>
          <w:rFonts w:ascii="Calibri" w:hAnsi="Calibri" w:cs="Calibri"/>
          <w:i/>
          <w:iCs/>
        </w:rPr>
      </w:pPr>
      <w:r w:rsidRPr="00D546F9">
        <w:rPr>
          <w:rFonts w:ascii="Calibri" w:hAnsi="Calibri" w:cs="Calibri"/>
        </w:rPr>
        <w:t xml:space="preserve">All Answering </w:t>
      </w:r>
      <w:r w:rsidRPr="00D546F9">
        <w:rPr>
          <w:rFonts w:ascii="Calibri" w:hAnsi="Calibri" w:cs="Calibri"/>
          <w:i/>
          <w:iCs/>
        </w:rPr>
        <w:t>n=32 (raw data)</w:t>
      </w:r>
    </w:p>
    <w:tbl>
      <w:tblPr>
        <w:tblStyle w:val="TableGrid"/>
        <w:tblW w:w="0" w:type="auto"/>
        <w:tblLook w:val="04A0" w:firstRow="1" w:lastRow="0" w:firstColumn="1" w:lastColumn="0" w:noHBand="0" w:noVBand="1"/>
      </w:tblPr>
      <w:tblGrid>
        <w:gridCol w:w="4508"/>
        <w:gridCol w:w="4508"/>
      </w:tblGrid>
      <w:tr w:rsidR="00D546F9" w:rsidRPr="00D546F9" w14:paraId="1D2F5D81" w14:textId="77777777" w:rsidTr="00181538">
        <w:tc>
          <w:tcPr>
            <w:tcW w:w="4508" w:type="dxa"/>
          </w:tcPr>
          <w:p w14:paraId="1DB7EEF9" w14:textId="77777777" w:rsidR="00D546F9" w:rsidRPr="00D546F9" w:rsidRDefault="00D546F9" w:rsidP="00D546F9">
            <w:pPr>
              <w:spacing w:after="160" w:line="259" w:lineRule="auto"/>
              <w:rPr>
                <w:rFonts w:ascii="Calibri" w:hAnsi="Calibri" w:cs="Calibri"/>
                <w:b/>
                <w:bCs/>
                <w:i/>
                <w:iCs/>
              </w:rPr>
            </w:pPr>
            <w:r w:rsidRPr="00D546F9">
              <w:rPr>
                <w:rFonts w:ascii="Calibri" w:hAnsi="Calibri" w:cs="Calibri"/>
                <w:b/>
                <w:bCs/>
                <w:i/>
                <w:iCs/>
              </w:rPr>
              <w:t>POSITIVE</w:t>
            </w:r>
          </w:p>
        </w:tc>
        <w:tc>
          <w:tcPr>
            <w:tcW w:w="4508" w:type="dxa"/>
          </w:tcPr>
          <w:p w14:paraId="345788FF" w14:textId="77777777" w:rsidR="00D546F9" w:rsidRPr="00D546F9" w:rsidRDefault="00D546F9" w:rsidP="00D546F9">
            <w:pPr>
              <w:spacing w:after="160" w:line="259" w:lineRule="auto"/>
              <w:rPr>
                <w:rFonts w:ascii="Calibri" w:hAnsi="Calibri" w:cs="Calibri"/>
              </w:rPr>
            </w:pPr>
          </w:p>
        </w:tc>
      </w:tr>
      <w:tr w:rsidR="00D546F9" w:rsidRPr="00D546F9" w14:paraId="518CB4B4" w14:textId="77777777" w:rsidTr="00181538">
        <w:tc>
          <w:tcPr>
            <w:tcW w:w="4508" w:type="dxa"/>
          </w:tcPr>
          <w:p w14:paraId="779FE375" w14:textId="77777777" w:rsidR="00D546F9" w:rsidRPr="00D546F9" w:rsidRDefault="00D546F9" w:rsidP="00D546F9">
            <w:pPr>
              <w:spacing w:after="160" w:line="259" w:lineRule="auto"/>
              <w:rPr>
                <w:rFonts w:ascii="Calibri" w:hAnsi="Calibri" w:cs="Calibri"/>
                <w:b/>
                <w:bCs/>
              </w:rPr>
            </w:pPr>
            <w:r w:rsidRPr="00D546F9">
              <w:rPr>
                <w:rFonts w:ascii="Calibri" w:hAnsi="Calibri" w:cs="Calibri"/>
                <w:b/>
                <w:bCs/>
              </w:rPr>
              <w:t>Nothing/ Very happy with service</w:t>
            </w:r>
          </w:p>
        </w:tc>
        <w:tc>
          <w:tcPr>
            <w:tcW w:w="4508" w:type="dxa"/>
          </w:tcPr>
          <w:p w14:paraId="4BE5FFA2" w14:textId="77777777" w:rsidR="00D546F9" w:rsidRPr="00D546F9" w:rsidRDefault="00D546F9" w:rsidP="00D546F9">
            <w:pPr>
              <w:spacing w:after="160" w:line="259" w:lineRule="auto"/>
              <w:rPr>
                <w:rFonts w:ascii="Calibri" w:hAnsi="Calibri" w:cs="Calibri"/>
              </w:rPr>
            </w:pPr>
            <w:r w:rsidRPr="00D546F9">
              <w:rPr>
                <w:rFonts w:ascii="Calibri" w:hAnsi="Calibri" w:cs="Calibri"/>
              </w:rPr>
              <w:t>14</w:t>
            </w:r>
          </w:p>
        </w:tc>
      </w:tr>
      <w:tr w:rsidR="00D546F9" w:rsidRPr="00D546F9" w14:paraId="1050D5A4" w14:textId="77777777" w:rsidTr="00181538">
        <w:tc>
          <w:tcPr>
            <w:tcW w:w="4508" w:type="dxa"/>
          </w:tcPr>
          <w:p w14:paraId="0FF40768" w14:textId="77777777" w:rsidR="00D546F9" w:rsidRPr="00D546F9" w:rsidRDefault="00D546F9" w:rsidP="00D546F9">
            <w:pPr>
              <w:spacing w:after="160" w:line="259" w:lineRule="auto"/>
              <w:rPr>
                <w:rFonts w:ascii="Calibri" w:hAnsi="Calibri" w:cs="Calibri"/>
                <w:b/>
                <w:bCs/>
                <w:i/>
                <w:iCs/>
              </w:rPr>
            </w:pPr>
            <w:r w:rsidRPr="00D546F9">
              <w:rPr>
                <w:rFonts w:ascii="Calibri" w:hAnsi="Calibri" w:cs="Calibri"/>
                <w:b/>
                <w:bCs/>
                <w:i/>
                <w:iCs/>
              </w:rPr>
              <w:t>IMPROVE</w:t>
            </w:r>
          </w:p>
        </w:tc>
        <w:tc>
          <w:tcPr>
            <w:tcW w:w="4508" w:type="dxa"/>
          </w:tcPr>
          <w:p w14:paraId="1FCCD695" w14:textId="77777777" w:rsidR="00D546F9" w:rsidRPr="00D546F9" w:rsidRDefault="00D546F9" w:rsidP="00D546F9">
            <w:pPr>
              <w:spacing w:after="160" w:line="259" w:lineRule="auto"/>
              <w:rPr>
                <w:rFonts w:ascii="Calibri" w:hAnsi="Calibri" w:cs="Calibri"/>
              </w:rPr>
            </w:pPr>
          </w:p>
        </w:tc>
      </w:tr>
      <w:tr w:rsidR="00D546F9" w:rsidRPr="00D546F9" w14:paraId="51B0B937" w14:textId="77777777" w:rsidTr="00181538">
        <w:tc>
          <w:tcPr>
            <w:tcW w:w="4508" w:type="dxa"/>
          </w:tcPr>
          <w:p w14:paraId="051B085C" w14:textId="77777777" w:rsidR="00D546F9" w:rsidRPr="00D546F9" w:rsidRDefault="00D546F9" w:rsidP="00D546F9">
            <w:pPr>
              <w:spacing w:after="160" w:line="259" w:lineRule="auto"/>
              <w:rPr>
                <w:rFonts w:ascii="Calibri" w:hAnsi="Calibri" w:cs="Calibri"/>
                <w:b/>
                <w:bCs/>
              </w:rPr>
            </w:pPr>
            <w:r w:rsidRPr="00D546F9">
              <w:rPr>
                <w:rFonts w:ascii="Calibri" w:hAnsi="Calibri" w:cs="Calibri"/>
                <w:b/>
                <w:bCs/>
              </w:rPr>
              <w:t>Appt system/Reception Triage</w:t>
            </w:r>
          </w:p>
        </w:tc>
        <w:tc>
          <w:tcPr>
            <w:tcW w:w="4508" w:type="dxa"/>
          </w:tcPr>
          <w:p w14:paraId="791C6738" w14:textId="77777777" w:rsidR="00D546F9" w:rsidRPr="00D546F9" w:rsidRDefault="00D546F9" w:rsidP="00D546F9">
            <w:pPr>
              <w:spacing w:after="160" w:line="259" w:lineRule="auto"/>
              <w:rPr>
                <w:rFonts w:ascii="Calibri" w:hAnsi="Calibri" w:cs="Calibri"/>
              </w:rPr>
            </w:pPr>
            <w:r w:rsidRPr="00D546F9">
              <w:rPr>
                <w:rFonts w:ascii="Calibri" w:hAnsi="Calibri" w:cs="Calibri"/>
              </w:rPr>
              <w:t>10</w:t>
            </w:r>
          </w:p>
        </w:tc>
      </w:tr>
      <w:tr w:rsidR="00D546F9" w:rsidRPr="00D546F9" w14:paraId="34B3A1CC" w14:textId="77777777" w:rsidTr="00181538">
        <w:tc>
          <w:tcPr>
            <w:tcW w:w="4508" w:type="dxa"/>
          </w:tcPr>
          <w:p w14:paraId="18C0B03D" w14:textId="77777777" w:rsidR="00D546F9" w:rsidRPr="00D546F9" w:rsidRDefault="00D546F9" w:rsidP="00D546F9">
            <w:pPr>
              <w:spacing w:after="160" w:line="259" w:lineRule="auto"/>
              <w:rPr>
                <w:rFonts w:ascii="Calibri" w:hAnsi="Calibri" w:cs="Calibri"/>
                <w:b/>
                <w:bCs/>
              </w:rPr>
            </w:pPr>
            <w:r w:rsidRPr="00D546F9">
              <w:rPr>
                <w:rFonts w:ascii="Calibri" w:hAnsi="Calibri" w:cs="Calibri"/>
                <w:b/>
                <w:bCs/>
              </w:rPr>
              <w:t>Everything</w:t>
            </w:r>
          </w:p>
        </w:tc>
        <w:tc>
          <w:tcPr>
            <w:tcW w:w="4508" w:type="dxa"/>
          </w:tcPr>
          <w:p w14:paraId="3335DEDD" w14:textId="77777777" w:rsidR="00D546F9" w:rsidRPr="00D546F9" w:rsidRDefault="00D546F9" w:rsidP="00D546F9">
            <w:pPr>
              <w:spacing w:after="160" w:line="259" w:lineRule="auto"/>
              <w:rPr>
                <w:rFonts w:ascii="Calibri" w:hAnsi="Calibri" w:cs="Calibri"/>
              </w:rPr>
            </w:pPr>
            <w:r w:rsidRPr="00D546F9">
              <w:rPr>
                <w:rFonts w:ascii="Calibri" w:hAnsi="Calibri" w:cs="Calibri"/>
              </w:rPr>
              <w:t>2</w:t>
            </w:r>
          </w:p>
        </w:tc>
      </w:tr>
      <w:tr w:rsidR="00D546F9" w:rsidRPr="00D546F9" w14:paraId="777040F0" w14:textId="77777777" w:rsidTr="00181538">
        <w:tc>
          <w:tcPr>
            <w:tcW w:w="4508" w:type="dxa"/>
          </w:tcPr>
          <w:p w14:paraId="04607FE8" w14:textId="77777777" w:rsidR="00D546F9" w:rsidRPr="00D546F9" w:rsidRDefault="00D546F9" w:rsidP="00D546F9">
            <w:pPr>
              <w:spacing w:after="160" w:line="259" w:lineRule="auto"/>
              <w:rPr>
                <w:rFonts w:ascii="Calibri" w:hAnsi="Calibri" w:cs="Calibri"/>
                <w:b/>
                <w:bCs/>
              </w:rPr>
            </w:pPr>
            <w:r w:rsidRPr="00D546F9">
              <w:rPr>
                <w:rFonts w:ascii="Calibri" w:hAnsi="Calibri" w:cs="Calibri"/>
                <w:b/>
                <w:bCs/>
              </w:rPr>
              <w:t>Website</w:t>
            </w:r>
          </w:p>
        </w:tc>
        <w:tc>
          <w:tcPr>
            <w:tcW w:w="4508" w:type="dxa"/>
          </w:tcPr>
          <w:p w14:paraId="0517A70D" w14:textId="77777777" w:rsidR="00D546F9" w:rsidRPr="00D546F9" w:rsidRDefault="00D546F9" w:rsidP="00D546F9">
            <w:pPr>
              <w:spacing w:after="160" w:line="259" w:lineRule="auto"/>
              <w:rPr>
                <w:rFonts w:ascii="Calibri" w:hAnsi="Calibri" w:cs="Calibri"/>
              </w:rPr>
            </w:pPr>
            <w:r w:rsidRPr="00D546F9">
              <w:rPr>
                <w:rFonts w:ascii="Calibri" w:hAnsi="Calibri" w:cs="Calibri"/>
              </w:rPr>
              <w:t>1</w:t>
            </w:r>
          </w:p>
        </w:tc>
      </w:tr>
      <w:tr w:rsidR="00D546F9" w:rsidRPr="00D546F9" w14:paraId="1D503BF3" w14:textId="77777777" w:rsidTr="00181538">
        <w:tc>
          <w:tcPr>
            <w:tcW w:w="4508" w:type="dxa"/>
          </w:tcPr>
          <w:p w14:paraId="2B81F928" w14:textId="77777777" w:rsidR="00D546F9" w:rsidRPr="00D546F9" w:rsidRDefault="00D546F9" w:rsidP="00D546F9">
            <w:pPr>
              <w:spacing w:after="160" w:line="259" w:lineRule="auto"/>
              <w:rPr>
                <w:rFonts w:ascii="Calibri" w:hAnsi="Calibri" w:cs="Calibri"/>
                <w:b/>
                <w:bCs/>
              </w:rPr>
            </w:pPr>
            <w:r w:rsidRPr="00D546F9">
              <w:rPr>
                <w:rFonts w:ascii="Calibri" w:hAnsi="Calibri" w:cs="Calibri"/>
                <w:b/>
                <w:bCs/>
              </w:rPr>
              <w:t>Miscellaneous</w:t>
            </w:r>
          </w:p>
        </w:tc>
        <w:tc>
          <w:tcPr>
            <w:tcW w:w="4508" w:type="dxa"/>
          </w:tcPr>
          <w:p w14:paraId="34402ECD" w14:textId="77777777" w:rsidR="00D546F9" w:rsidRPr="00D546F9" w:rsidRDefault="00D546F9" w:rsidP="00D546F9">
            <w:pPr>
              <w:spacing w:after="160" w:line="259" w:lineRule="auto"/>
              <w:rPr>
                <w:rFonts w:ascii="Calibri" w:hAnsi="Calibri" w:cs="Calibri"/>
              </w:rPr>
            </w:pPr>
          </w:p>
        </w:tc>
      </w:tr>
      <w:tr w:rsidR="00D546F9" w:rsidRPr="00D546F9" w14:paraId="5AFD73B4" w14:textId="77777777" w:rsidTr="00181538">
        <w:tc>
          <w:tcPr>
            <w:tcW w:w="4508" w:type="dxa"/>
          </w:tcPr>
          <w:p w14:paraId="2A18AC13" w14:textId="77777777" w:rsidR="00D546F9" w:rsidRPr="00D546F9" w:rsidRDefault="00D546F9" w:rsidP="00D546F9">
            <w:pPr>
              <w:spacing w:after="160" w:line="259" w:lineRule="auto"/>
              <w:rPr>
                <w:rFonts w:ascii="Calibri" w:hAnsi="Calibri" w:cs="Calibri"/>
                <w:b/>
                <w:bCs/>
              </w:rPr>
            </w:pPr>
            <w:r w:rsidRPr="00D546F9">
              <w:rPr>
                <w:rFonts w:ascii="Calibri" w:hAnsi="Calibri" w:cs="Calibri"/>
                <w:b/>
                <w:bCs/>
              </w:rPr>
              <w:t>Repair seating in Waiting Room</w:t>
            </w:r>
          </w:p>
        </w:tc>
        <w:tc>
          <w:tcPr>
            <w:tcW w:w="4508" w:type="dxa"/>
          </w:tcPr>
          <w:p w14:paraId="0F8E23BB" w14:textId="77777777" w:rsidR="00D546F9" w:rsidRPr="00D546F9" w:rsidRDefault="00D546F9" w:rsidP="00D546F9">
            <w:pPr>
              <w:spacing w:after="160" w:line="259" w:lineRule="auto"/>
              <w:rPr>
                <w:rFonts w:ascii="Calibri" w:hAnsi="Calibri" w:cs="Calibri"/>
              </w:rPr>
            </w:pPr>
            <w:r w:rsidRPr="00D546F9">
              <w:rPr>
                <w:rFonts w:ascii="Calibri" w:hAnsi="Calibri" w:cs="Calibri"/>
              </w:rPr>
              <w:t>1</w:t>
            </w:r>
          </w:p>
        </w:tc>
      </w:tr>
      <w:tr w:rsidR="00D546F9" w:rsidRPr="00D546F9" w14:paraId="409B3E93" w14:textId="77777777" w:rsidTr="00181538">
        <w:tc>
          <w:tcPr>
            <w:tcW w:w="4508" w:type="dxa"/>
          </w:tcPr>
          <w:p w14:paraId="484CB820" w14:textId="77777777" w:rsidR="00D546F9" w:rsidRPr="00D546F9" w:rsidRDefault="00D546F9" w:rsidP="00D546F9">
            <w:pPr>
              <w:spacing w:after="160" w:line="259" w:lineRule="auto"/>
              <w:rPr>
                <w:rFonts w:ascii="Calibri" w:hAnsi="Calibri" w:cs="Calibri"/>
                <w:b/>
                <w:bCs/>
              </w:rPr>
            </w:pPr>
            <w:r w:rsidRPr="00D546F9">
              <w:rPr>
                <w:rFonts w:ascii="Calibri" w:hAnsi="Calibri" w:cs="Calibri"/>
                <w:b/>
                <w:bCs/>
              </w:rPr>
              <w:t>Listen to patients more</w:t>
            </w:r>
          </w:p>
        </w:tc>
        <w:tc>
          <w:tcPr>
            <w:tcW w:w="4508" w:type="dxa"/>
          </w:tcPr>
          <w:p w14:paraId="42408781" w14:textId="77777777" w:rsidR="00D546F9" w:rsidRPr="00D546F9" w:rsidRDefault="00D546F9" w:rsidP="00D546F9">
            <w:pPr>
              <w:spacing w:after="160" w:line="259" w:lineRule="auto"/>
              <w:rPr>
                <w:rFonts w:ascii="Calibri" w:hAnsi="Calibri" w:cs="Calibri"/>
              </w:rPr>
            </w:pPr>
            <w:r w:rsidRPr="00D546F9">
              <w:rPr>
                <w:rFonts w:ascii="Calibri" w:hAnsi="Calibri" w:cs="Calibri"/>
              </w:rPr>
              <w:t>1</w:t>
            </w:r>
          </w:p>
        </w:tc>
      </w:tr>
      <w:tr w:rsidR="00D546F9" w:rsidRPr="00D546F9" w14:paraId="3406594C" w14:textId="77777777" w:rsidTr="00181538">
        <w:tc>
          <w:tcPr>
            <w:tcW w:w="4508" w:type="dxa"/>
          </w:tcPr>
          <w:p w14:paraId="1EBC57A9" w14:textId="77777777" w:rsidR="00D546F9" w:rsidRPr="00D546F9" w:rsidRDefault="00D546F9" w:rsidP="00D546F9">
            <w:pPr>
              <w:spacing w:after="160" w:line="259" w:lineRule="auto"/>
              <w:rPr>
                <w:rFonts w:ascii="Calibri" w:hAnsi="Calibri" w:cs="Calibri"/>
                <w:b/>
                <w:bCs/>
              </w:rPr>
            </w:pPr>
            <w:r w:rsidRPr="00D546F9">
              <w:rPr>
                <w:rFonts w:ascii="Calibri" w:hAnsi="Calibri" w:cs="Calibri"/>
                <w:b/>
                <w:bCs/>
              </w:rPr>
              <w:t>More doctors</w:t>
            </w:r>
          </w:p>
        </w:tc>
        <w:tc>
          <w:tcPr>
            <w:tcW w:w="4508" w:type="dxa"/>
          </w:tcPr>
          <w:p w14:paraId="3A7BA219" w14:textId="77777777" w:rsidR="00D546F9" w:rsidRPr="00D546F9" w:rsidRDefault="00D546F9" w:rsidP="00D546F9">
            <w:pPr>
              <w:spacing w:after="160" w:line="259" w:lineRule="auto"/>
              <w:rPr>
                <w:rFonts w:ascii="Calibri" w:hAnsi="Calibri" w:cs="Calibri"/>
              </w:rPr>
            </w:pPr>
            <w:r w:rsidRPr="00D546F9">
              <w:rPr>
                <w:rFonts w:ascii="Calibri" w:hAnsi="Calibri" w:cs="Calibri"/>
              </w:rPr>
              <w:t>1</w:t>
            </w:r>
          </w:p>
        </w:tc>
      </w:tr>
      <w:tr w:rsidR="00D546F9" w:rsidRPr="00D546F9" w14:paraId="44A6B4F0" w14:textId="77777777" w:rsidTr="00181538">
        <w:tc>
          <w:tcPr>
            <w:tcW w:w="4508" w:type="dxa"/>
          </w:tcPr>
          <w:p w14:paraId="729C85A2" w14:textId="77777777" w:rsidR="00D546F9" w:rsidRPr="00D546F9" w:rsidRDefault="00D546F9" w:rsidP="00D546F9">
            <w:pPr>
              <w:spacing w:after="160" w:line="259" w:lineRule="auto"/>
              <w:rPr>
                <w:rFonts w:ascii="Calibri" w:hAnsi="Calibri" w:cs="Calibri"/>
                <w:b/>
                <w:bCs/>
              </w:rPr>
            </w:pPr>
            <w:r w:rsidRPr="00D546F9">
              <w:rPr>
                <w:rFonts w:ascii="Calibri" w:hAnsi="Calibri" w:cs="Calibri"/>
                <w:b/>
                <w:bCs/>
              </w:rPr>
              <w:t>Access to rear car park</w:t>
            </w:r>
          </w:p>
        </w:tc>
        <w:tc>
          <w:tcPr>
            <w:tcW w:w="4508" w:type="dxa"/>
          </w:tcPr>
          <w:p w14:paraId="79BF8D90" w14:textId="77777777" w:rsidR="00D546F9" w:rsidRPr="00D546F9" w:rsidRDefault="00D546F9" w:rsidP="00D546F9">
            <w:pPr>
              <w:spacing w:after="160" w:line="259" w:lineRule="auto"/>
              <w:rPr>
                <w:rFonts w:ascii="Calibri" w:hAnsi="Calibri" w:cs="Calibri"/>
              </w:rPr>
            </w:pPr>
            <w:r w:rsidRPr="00D546F9">
              <w:rPr>
                <w:rFonts w:ascii="Calibri" w:hAnsi="Calibri" w:cs="Calibri"/>
              </w:rPr>
              <w:t>1</w:t>
            </w:r>
          </w:p>
        </w:tc>
      </w:tr>
    </w:tbl>
    <w:p w14:paraId="78B3F417" w14:textId="77777777" w:rsidR="007A2D5C" w:rsidRPr="00D546F9" w:rsidRDefault="007A2D5C">
      <w:pPr>
        <w:rPr>
          <w:rFonts w:ascii="Calibri" w:hAnsi="Calibri" w:cs="Calibri"/>
        </w:rPr>
      </w:pPr>
    </w:p>
    <w:p w14:paraId="533D4E28" w14:textId="304A614C" w:rsidR="00D546F9" w:rsidRPr="009F3B79" w:rsidRDefault="00D546F9" w:rsidP="009F3B79">
      <w:pPr>
        <w:rPr>
          <w:rFonts w:ascii="Calibri" w:hAnsi="Calibri" w:cs="Calibri"/>
        </w:rPr>
      </w:pPr>
      <w:r w:rsidRPr="009F3B79">
        <w:rPr>
          <w:rFonts w:ascii="Calibri" w:hAnsi="Calibri" w:cs="Calibri"/>
        </w:rPr>
        <w:t xml:space="preserve">The main findings demonstrate that patients are becoming more used to using the wider Primary Care network for example local pharmacies or the NHS website as well as the Apples Medical Centre </w:t>
      </w:r>
      <w:r w:rsidR="00673D00">
        <w:rPr>
          <w:rFonts w:ascii="Calibri" w:hAnsi="Calibri" w:cs="Calibri"/>
        </w:rPr>
        <w:t xml:space="preserve">revamped web site </w:t>
      </w:r>
      <w:r w:rsidRPr="009F3B79">
        <w:rPr>
          <w:rFonts w:ascii="Calibri" w:hAnsi="Calibri" w:cs="Calibri"/>
        </w:rPr>
        <w:t>when needing some help.</w:t>
      </w:r>
    </w:p>
    <w:p w14:paraId="426781FF" w14:textId="5A0BCDBD" w:rsidR="007A2D5C" w:rsidRPr="00D546F9" w:rsidRDefault="00D546F9">
      <w:pPr>
        <w:rPr>
          <w:rFonts w:ascii="Calibri" w:hAnsi="Calibri" w:cs="Calibri"/>
        </w:rPr>
      </w:pPr>
      <w:r w:rsidRPr="00D546F9">
        <w:rPr>
          <w:rFonts w:ascii="Calibri" w:hAnsi="Calibri" w:cs="Calibri"/>
        </w:rPr>
        <w:t>While face-to-face appointments are preferred, patients are willing to have a telephone consultation and have no reluctance to see an Advanced Nurse Practitioner. Dependent upon what the appointment is about, naturally</w:t>
      </w:r>
    </w:p>
    <w:p w14:paraId="723A79E7" w14:textId="720439D0" w:rsidR="00555820" w:rsidRPr="00D546F9" w:rsidRDefault="00555820" w:rsidP="00C04B00">
      <w:pPr>
        <w:rPr>
          <w:rFonts w:ascii="Calibri" w:hAnsi="Calibri" w:cs="Calibri"/>
          <w:b/>
          <w:bCs/>
        </w:rPr>
      </w:pPr>
    </w:p>
    <w:p w14:paraId="30C74A81" w14:textId="741EDCB7" w:rsidR="00555820" w:rsidRPr="00D546F9" w:rsidRDefault="00803543" w:rsidP="00555820">
      <w:pPr>
        <w:jc w:val="right"/>
        <w:rPr>
          <w:rFonts w:ascii="Calibri" w:hAnsi="Calibri" w:cs="Calibri"/>
        </w:rPr>
      </w:pPr>
      <w:r w:rsidRPr="00D546F9">
        <w:rPr>
          <w:rFonts w:ascii="Calibri" w:hAnsi="Calibri" w:cs="Calibri"/>
        </w:rPr>
        <w:t>Cont’d</w:t>
      </w:r>
    </w:p>
    <w:p w14:paraId="6C2956B6" w14:textId="77777777" w:rsidR="00A31740" w:rsidRDefault="00A31740" w:rsidP="00C04B00">
      <w:pPr>
        <w:rPr>
          <w:rFonts w:ascii="Calibri" w:hAnsi="Calibri" w:cs="Calibri"/>
          <w:b/>
          <w:bCs/>
        </w:rPr>
      </w:pPr>
    </w:p>
    <w:p w14:paraId="0B81AD07" w14:textId="77777777" w:rsidR="00A31740" w:rsidRDefault="00A31740" w:rsidP="00C04B00">
      <w:pPr>
        <w:rPr>
          <w:rFonts w:ascii="Calibri" w:hAnsi="Calibri" w:cs="Calibri"/>
          <w:b/>
          <w:bCs/>
        </w:rPr>
      </w:pPr>
    </w:p>
    <w:p w14:paraId="5024DCDC" w14:textId="77777777" w:rsidR="00A31740" w:rsidRDefault="00A31740" w:rsidP="00C04B00">
      <w:pPr>
        <w:rPr>
          <w:rFonts w:ascii="Calibri" w:hAnsi="Calibri" w:cs="Calibri"/>
          <w:b/>
          <w:bCs/>
        </w:rPr>
      </w:pPr>
    </w:p>
    <w:p w14:paraId="127BED9F" w14:textId="77777777" w:rsidR="00A31740" w:rsidRDefault="00A31740" w:rsidP="00C04B00">
      <w:pPr>
        <w:rPr>
          <w:rFonts w:ascii="Calibri" w:hAnsi="Calibri" w:cs="Calibri"/>
          <w:b/>
          <w:bCs/>
        </w:rPr>
      </w:pPr>
    </w:p>
    <w:p w14:paraId="3A9F13D2" w14:textId="77777777" w:rsidR="00A31740" w:rsidRDefault="00A31740" w:rsidP="00C04B00">
      <w:pPr>
        <w:rPr>
          <w:rFonts w:ascii="Calibri" w:hAnsi="Calibri" w:cs="Calibri"/>
          <w:b/>
          <w:bCs/>
        </w:rPr>
      </w:pPr>
    </w:p>
    <w:p w14:paraId="31C06A1F" w14:textId="77777777" w:rsidR="00A31740" w:rsidRDefault="00A31740" w:rsidP="00C04B00">
      <w:pPr>
        <w:rPr>
          <w:rFonts w:ascii="Calibri" w:hAnsi="Calibri" w:cs="Calibri"/>
          <w:b/>
          <w:bCs/>
        </w:rPr>
      </w:pPr>
    </w:p>
    <w:p w14:paraId="0815175F" w14:textId="03C82F04" w:rsidR="00C04B00" w:rsidRPr="00D546F9" w:rsidRDefault="00C04B00" w:rsidP="00C04B00">
      <w:pPr>
        <w:rPr>
          <w:rFonts w:ascii="Calibri" w:hAnsi="Calibri" w:cs="Calibri"/>
          <w:b/>
          <w:bCs/>
        </w:rPr>
      </w:pPr>
      <w:r w:rsidRPr="00D546F9">
        <w:rPr>
          <w:rFonts w:ascii="Calibri" w:hAnsi="Calibri" w:cs="Calibri"/>
          <w:b/>
          <w:bCs/>
        </w:rPr>
        <w:lastRenderedPageBreak/>
        <w:t>Project ‘Nudge’</w:t>
      </w:r>
      <w:r w:rsidR="009F3B79">
        <w:rPr>
          <w:rFonts w:ascii="Calibri" w:hAnsi="Calibri" w:cs="Calibri"/>
          <w:b/>
          <w:bCs/>
        </w:rPr>
        <w:t xml:space="preserve"> (Patient Participation Group)</w:t>
      </w:r>
    </w:p>
    <w:p w14:paraId="069A499E" w14:textId="5A6BE0A8" w:rsidR="00C04B00" w:rsidRPr="00D546F9" w:rsidRDefault="00AB1873" w:rsidP="00C04B00">
      <w:pPr>
        <w:rPr>
          <w:rFonts w:ascii="Calibri" w:hAnsi="Calibri" w:cs="Calibri"/>
        </w:rPr>
      </w:pPr>
      <w:r w:rsidRPr="00D546F9">
        <w:rPr>
          <w:rFonts w:ascii="Calibri" w:hAnsi="Calibri" w:cs="Calibri"/>
        </w:rPr>
        <w:t>The ‘</w:t>
      </w:r>
      <w:r w:rsidR="00C04B00" w:rsidRPr="00D546F9">
        <w:rPr>
          <w:rFonts w:ascii="Calibri" w:hAnsi="Calibri" w:cs="Calibri"/>
        </w:rPr>
        <w:t>Apples</w:t>
      </w:r>
      <w:r w:rsidRPr="00D546F9">
        <w:rPr>
          <w:rFonts w:ascii="Calibri" w:hAnsi="Calibri" w:cs="Calibri"/>
        </w:rPr>
        <w:t>’</w:t>
      </w:r>
      <w:r w:rsidR="00C04B00" w:rsidRPr="00D546F9">
        <w:rPr>
          <w:rFonts w:ascii="Calibri" w:hAnsi="Calibri" w:cs="Calibri"/>
        </w:rPr>
        <w:t xml:space="preserve"> Case Study </w:t>
      </w:r>
      <w:r w:rsidRPr="00D546F9">
        <w:rPr>
          <w:rFonts w:ascii="Calibri" w:hAnsi="Calibri" w:cs="Calibri"/>
        </w:rPr>
        <w:t xml:space="preserve">has been included in a CIPD accredited Marketing Course to uncover any ‘small gains’ or ‘nudges’ that might improve perceptions of Apples or alter behaviour of our patients. </w:t>
      </w:r>
    </w:p>
    <w:p w14:paraId="5E435421" w14:textId="77777777" w:rsidR="004D4047" w:rsidRPr="00D546F9" w:rsidRDefault="00AB1873" w:rsidP="00C04B00">
      <w:pPr>
        <w:rPr>
          <w:rFonts w:ascii="Calibri" w:hAnsi="Calibri" w:cs="Calibri"/>
        </w:rPr>
      </w:pPr>
      <w:r w:rsidRPr="00D546F9">
        <w:rPr>
          <w:rFonts w:ascii="Calibri" w:hAnsi="Calibri" w:cs="Calibri"/>
        </w:rPr>
        <w:t xml:space="preserve">A number of initiatives emerged both large and small which are on-going, </w:t>
      </w:r>
    </w:p>
    <w:p w14:paraId="6003AA09" w14:textId="1164ACBC" w:rsidR="00AB1873" w:rsidRPr="00D546F9" w:rsidRDefault="00AB1873" w:rsidP="00C04B00">
      <w:pPr>
        <w:rPr>
          <w:rFonts w:ascii="Calibri" w:hAnsi="Calibri" w:cs="Calibri"/>
        </w:rPr>
      </w:pPr>
      <w:r w:rsidRPr="00D546F9">
        <w:rPr>
          <w:rFonts w:ascii="Calibri" w:hAnsi="Calibri" w:cs="Calibri"/>
        </w:rPr>
        <w:t>These include</w:t>
      </w:r>
    </w:p>
    <w:p w14:paraId="6699CCE6" w14:textId="33225FF2" w:rsidR="00AB1873" w:rsidRPr="009F3B79" w:rsidRDefault="00AB1873" w:rsidP="009F3B79">
      <w:pPr>
        <w:pStyle w:val="ListParagraph"/>
        <w:numPr>
          <w:ilvl w:val="0"/>
          <w:numId w:val="3"/>
        </w:numPr>
        <w:ind w:left="567" w:hanging="567"/>
        <w:rPr>
          <w:rFonts w:ascii="Calibri" w:hAnsi="Calibri" w:cs="Calibri"/>
        </w:rPr>
      </w:pPr>
      <w:r w:rsidRPr="009F3B79">
        <w:rPr>
          <w:rFonts w:ascii="Calibri" w:hAnsi="Calibri" w:cs="Calibri"/>
        </w:rPr>
        <w:t>Full biographies of our APN</w:t>
      </w:r>
      <w:r w:rsidR="004D4047" w:rsidRPr="009F3B79">
        <w:rPr>
          <w:rFonts w:ascii="Calibri" w:hAnsi="Calibri" w:cs="Calibri"/>
        </w:rPr>
        <w:t>s</w:t>
      </w:r>
    </w:p>
    <w:p w14:paraId="2A2A636C" w14:textId="593AE263" w:rsidR="004D4047" w:rsidRPr="009F3B79" w:rsidRDefault="004D4047" w:rsidP="009F3B79">
      <w:pPr>
        <w:pStyle w:val="ListParagraph"/>
        <w:numPr>
          <w:ilvl w:val="0"/>
          <w:numId w:val="3"/>
        </w:numPr>
        <w:ind w:left="567" w:hanging="567"/>
        <w:rPr>
          <w:rFonts w:ascii="Calibri" w:hAnsi="Calibri" w:cs="Calibri"/>
        </w:rPr>
      </w:pPr>
      <w:r w:rsidRPr="009F3B79">
        <w:rPr>
          <w:rFonts w:ascii="Calibri" w:hAnsi="Calibri" w:cs="Calibri"/>
        </w:rPr>
        <w:t>Use of patient testimonials</w:t>
      </w:r>
    </w:p>
    <w:p w14:paraId="35669FBA" w14:textId="3EDA25AC" w:rsidR="004D4047" w:rsidRPr="009F3B79" w:rsidRDefault="004D4047" w:rsidP="009F3B79">
      <w:pPr>
        <w:pStyle w:val="ListParagraph"/>
        <w:numPr>
          <w:ilvl w:val="0"/>
          <w:numId w:val="3"/>
        </w:numPr>
        <w:ind w:left="567" w:hanging="567"/>
        <w:rPr>
          <w:rFonts w:ascii="Calibri" w:hAnsi="Calibri" w:cs="Calibri"/>
        </w:rPr>
      </w:pPr>
      <w:r w:rsidRPr="009F3B79">
        <w:rPr>
          <w:rFonts w:ascii="Calibri" w:hAnsi="Calibri" w:cs="Calibri"/>
        </w:rPr>
        <w:t>Introduction of digital learning sessions</w:t>
      </w:r>
    </w:p>
    <w:p w14:paraId="34685B1C" w14:textId="4FA53EBD" w:rsidR="004D4047" w:rsidRDefault="004D4047" w:rsidP="009F3B79">
      <w:pPr>
        <w:pStyle w:val="ListParagraph"/>
        <w:numPr>
          <w:ilvl w:val="0"/>
          <w:numId w:val="3"/>
        </w:numPr>
        <w:ind w:left="567" w:hanging="567"/>
        <w:rPr>
          <w:rFonts w:ascii="Calibri" w:hAnsi="Calibri" w:cs="Calibri"/>
        </w:rPr>
      </w:pPr>
      <w:r w:rsidRPr="009F3B79">
        <w:rPr>
          <w:rFonts w:ascii="Calibri" w:hAnsi="Calibri" w:cs="Calibri"/>
        </w:rPr>
        <w:t>Improve the Apples website navigation</w:t>
      </w:r>
    </w:p>
    <w:p w14:paraId="114AA85B" w14:textId="77777777" w:rsidR="00D53467" w:rsidRPr="00D546F9" w:rsidRDefault="00D53467" w:rsidP="00D53467">
      <w:pPr>
        <w:rPr>
          <w:rFonts w:ascii="Calibri" w:hAnsi="Calibri" w:cs="Calibri"/>
        </w:rPr>
      </w:pPr>
      <w:r w:rsidRPr="00D546F9">
        <w:rPr>
          <w:rFonts w:ascii="Calibri" w:hAnsi="Calibri" w:cs="Calibri"/>
        </w:rPr>
        <w:t>We are constantly reviewing the way we work to improve what we do for our patients.</w:t>
      </w:r>
    </w:p>
    <w:p w14:paraId="782955D7" w14:textId="77777777" w:rsidR="00D53467" w:rsidRPr="00D546F9" w:rsidRDefault="00D53467" w:rsidP="00D53467">
      <w:pPr>
        <w:rPr>
          <w:rFonts w:ascii="Calibri" w:hAnsi="Calibri" w:cs="Calibri"/>
        </w:rPr>
      </w:pPr>
      <w:r w:rsidRPr="00D546F9">
        <w:rPr>
          <w:rFonts w:ascii="Calibri" w:hAnsi="Calibri" w:cs="Calibri"/>
        </w:rPr>
        <w:t>The past 6 months has seen an unprecedented amount of work undertaken by the Medical Centre which has led to several new initiatives which will start end of December 2024</w:t>
      </w:r>
    </w:p>
    <w:p w14:paraId="64CF0E71" w14:textId="77777777" w:rsidR="00D53467" w:rsidRPr="00D546F9" w:rsidRDefault="00D53467" w:rsidP="00D53467">
      <w:pPr>
        <w:rPr>
          <w:rFonts w:ascii="Calibri" w:hAnsi="Calibri" w:cs="Calibri"/>
        </w:rPr>
      </w:pPr>
      <w:r w:rsidRPr="00D546F9">
        <w:rPr>
          <w:rFonts w:ascii="Calibri" w:hAnsi="Calibri" w:cs="Calibri"/>
          <w:b/>
          <w:bCs/>
        </w:rPr>
        <w:t>General Practice Improvement Programme</w:t>
      </w:r>
      <w:r w:rsidRPr="00D546F9">
        <w:rPr>
          <w:rFonts w:ascii="Calibri" w:hAnsi="Calibri" w:cs="Calibri"/>
        </w:rPr>
        <w:t xml:space="preserve"> </w:t>
      </w:r>
      <w:r w:rsidRPr="00D546F9">
        <w:rPr>
          <w:rFonts w:ascii="Calibri" w:hAnsi="Calibri" w:cs="Calibri"/>
          <w:b/>
          <w:bCs/>
        </w:rPr>
        <w:t>(GPIP)</w:t>
      </w:r>
    </w:p>
    <w:p w14:paraId="7669F045" w14:textId="77777777" w:rsidR="00D53467" w:rsidRPr="00D546F9" w:rsidRDefault="00D53467" w:rsidP="00D53467">
      <w:pPr>
        <w:pStyle w:val="ListParagraph"/>
        <w:numPr>
          <w:ilvl w:val="0"/>
          <w:numId w:val="1"/>
        </w:numPr>
        <w:ind w:left="567" w:hanging="567"/>
        <w:rPr>
          <w:rFonts w:ascii="Calibri" w:hAnsi="Calibri" w:cs="Calibri"/>
        </w:rPr>
      </w:pPr>
      <w:r w:rsidRPr="00D546F9">
        <w:rPr>
          <w:rFonts w:ascii="Calibri" w:hAnsi="Calibri" w:cs="Calibri"/>
        </w:rPr>
        <w:t>GPIP helps practices implement modern general practice and better align capacity with demand. By adopting change we anticipate an improved patient experience, a better working environment for staff and the opportunity for sustained improvement.</w:t>
      </w:r>
    </w:p>
    <w:p w14:paraId="5933847F" w14:textId="77777777" w:rsidR="00D53467" w:rsidRPr="00D546F9" w:rsidRDefault="00D53467" w:rsidP="00D53467">
      <w:pPr>
        <w:pStyle w:val="ListParagraph"/>
        <w:numPr>
          <w:ilvl w:val="0"/>
          <w:numId w:val="1"/>
        </w:numPr>
        <w:ind w:left="567" w:hanging="567"/>
        <w:rPr>
          <w:rFonts w:ascii="Calibri" w:hAnsi="Calibri" w:cs="Calibri"/>
        </w:rPr>
      </w:pPr>
      <w:r w:rsidRPr="00D546F9">
        <w:rPr>
          <w:rFonts w:ascii="Calibri" w:hAnsi="Calibri" w:cs="Calibri"/>
        </w:rPr>
        <w:t>As a result of GPIP’s work some improvement areas have been identified which will enable our medical staff to spend more time with you, the patient.</w:t>
      </w:r>
    </w:p>
    <w:p w14:paraId="286ED8AD" w14:textId="77777777" w:rsidR="00D53467" w:rsidRPr="00D546F9" w:rsidRDefault="00D53467" w:rsidP="00D53467">
      <w:pPr>
        <w:pStyle w:val="ListParagraph"/>
        <w:numPr>
          <w:ilvl w:val="0"/>
          <w:numId w:val="1"/>
        </w:numPr>
        <w:ind w:left="567" w:hanging="567"/>
        <w:rPr>
          <w:rFonts w:ascii="Calibri" w:hAnsi="Calibri" w:cs="Calibri"/>
        </w:rPr>
      </w:pPr>
      <w:r w:rsidRPr="00D546F9">
        <w:rPr>
          <w:rFonts w:ascii="Calibri" w:hAnsi="Calibri" w:cs="Calibri"/>
        </w:rPr>
        <w:t>We will reduce the amount of administration undertaken by GPs and Nurse Practitioners.</w:t>
      </w:r>
    </w:p>
    <w:p w14:paraId="3F7B24D6" w14:textId="77777777" w:rsidR="00D53467" w:rsidRPr="00D546F9" w:rsidRDefault="00D53467" w:rsidP="00D53467">
      <w:pPr>
        <w:pStyle w:val="ListParagraph"/>
        <w:numPr>
          <w:ilvl w:val="0"/>
          <w:numId w:val="1"/>
        </w:numPr>
        <w:ind w:left="567" w:hanging="567"/>
        <w:rPr>
          <w:rFonts w:ascii="Calibri" w:hAnsi="Calibri" w:cs="Calibri"/>
        </w:rPr>
      </w:pPr>
      <w:r w:rsidRPr="00D546F9">
        <w:rPr>
          <w:rFonts w:ascii="Calibri" w:hAnsi="Calibri" w:cs="Calibri"/>
        </w:rPr>
        <w:t>We will only contact patients with abnormal blood test results. Normal results will be posted to individual NHS app/System online within 5 to 7 working days.</w:t>
      </w:r>
    </w:p>
    <w:p w14:paraId="72410439" w14:textId="77777777" w:rsidR="00D53467" w:rsidRPr="00D546F9" w:rsidRDefault="00D53467" w:rsidP="00D53467">
      <w:pPr>
        <w:pStyle w:val="ListParagraph"/>
        <w:numPr>
          <w:ilvl w:val="0"/>
          <w:numId w:val="1"/>
        </w:numPr>
        <w:ind w:left="567" w:hanging="567"/>
        <w:rPr>
          <w:rFonts w:ascii="Calibri" w:hAnsi="Calibri" w:cs="Calibri"/>
        </w:rPr>
      </w:pPr>
      <w:r w:rsidRPr="00D546F9">
        <w:rPr>
          <w:rFonts w:ascii="Calibri" w:hAnsi="Calibri" w:cs="Calibri"/>
        </w:rPr>
        <w:t xml:space="preserve">A new telephone system with new options will be adopted along with new triage screening by our receptionists. </w:t>
      </w:r>
    </w:p>
    <w:p w14:paraId="2F9BDC3E" w14:textId="77777777" w:rsidR="00A31740" w:rsidRPr="00D53467" w:rsidRDefault="00A31740" w:rsidP="00A31740">
      <w:pPr>
        <w:rPr>
          <w:rFonts w:ascii="Calibri" w:hAnsi="Calibri" w:cs="Calibri"/>
          <w:b/>
          <w:bCs/>
          <w:u w:val="single"/>
        </w:rPr>
      </w:pPr>
      <w:r w:rsidRPr="00D53467">
        <w:rPr>
          <w:rFonts w:ascii="Calibri" w:hAnsi="Calibri" w:cs="Calibri"/>
          <w:b/>
          <w:bCs/>
          <w:u w:val="single"/>
        </w:rPr>
        <w:t>You Said We Did:</w:t>
      </w:r>
    </w:p>
    <w:p w14:paraId="095CF23F" w14:textId="77777777" w:rsidR="00A31740" w:rsidRPr="009F3B79" w:rsidRDefault="00A31740" w:rsidP="00A31740">
      <w:pPr>
        <w:pStyle w:val="ListParagraph"/>
        <w:numPr>
          <w:ilvl w:val="0"/>
          <w:numId w:val="2"/>
        </w:numPr>
        <w:ind w:left="567" w:hanging="567"/>
        <w:rPr>
          <w:rFonts w:ascii="Calibri" w:hAnsi="Calibri" w:cs="Calibri"/>
        </w:rPr>
      </w:pPr>
      <w:r w:rsidRPr="009F3B79">
        <w:rPr>
          <w:rFonts w:ascii="Calibri" w:hAnsi="Calibri" w:cs="Calibri"/>
        </w:rPr>
        <w:t>GPIP programme – reviewed GPs rota/patient access; amended to add in same day urgent appts, 2-week appts and 4 weeks appt</w:t>
      </w:r>
      <w:r>
        <w:rPr>
          <w:rFonts w:ascii="Calibri" w:hAnsi="Calibri" w:cs="Calibri"/>
        </w:rPr>
        <w:t xml:space="preserve">.  </w:t>
      </w:r>
      <w:r w:rsidRPr="009F3B79">
        <w:rPr>
          <w:rFonts w:ascii="Calibri" w:hAnsi="Calibri" w:cs="Calibri"/>
        </w:rPr>
        <w:t>Improved the triage screening to determine urgent, less urgent and non-urgent requirements</w:t>
      </w:r>
      <w:r>
        <w:rPr>
          <w:rFonts w:ascii="Calibri" w:hAnsi="Calibri" w:cs="Calibri"/>
        </w:rPr>
        <w:t xml:space="preserve"> </w:t>
      </w:r>
      <w:r w:rsidRPr="009F3B79">
        <w:rPr>
          <w:rFonts w:ascii="Calibri" w:hAnsi="Calibri" w:cs="Calibri"/>
        </w:rPr>
        <w:t>– this should give a balance for patient access</w:t>
      </w:r>
    </w:p>
    <w:p w14:paraId="4DC60572" w14:textId="77777777" w:rsidR="00A31740" w:rsidRPr="009F3B79" w:rsidRDefault="00A31740" w:rsidP="00A31740">
      <w:pPr>
        <w:pStyle w:val="ListParagraph"/>
        <w:numPr>
          <w:ilvl w:val="0"/>
          <w:numId w:val="2"/>
        </w:numPr>
        <w:ind w:left="567" w:hanging="567"/>
        <w:rPr>
          <w:rFonts w:ascii="Calibri" w:hAnsi="Calibri" w:cs="Calibri"/>
        </w:rPr>
      </w:pPr>
      <w:r w:rsidRPr="009F3B79">
        <w:rPr>
          <w:rFonts w:ascii="Calibri" w:hAnsi="Calibri" w:cs="Calibri"/>
        </w:rPr>
        <w:t>Website – this has been audited and updated, compliant as per the NHSE guidance</w:t>
      </w:r>
    </w:p>
    <w:p w14:paraId="40CBC6D9" w14:textId="77777777" w:rsidR="00A31740" w:rsidRPr="009F3B79" w:rsidRDefault="00A31740" w:rsidP="00A31740">
      <w:pPr>
        <w:pStyle w:val="ListParagraph"/>
        <w:numPr>
          <w:ilvl w:val="0"/>
          <w:numId w:val="2"/>
        </w:numPr>
        <w:ind w:left="567" w:hanging="567"/>
        <w:rPr>
          <w:rFonts w:ascii="Calibri" w:hAnsi="Calibri" w:cs="Calibri"/>
        </w:rPr>
      </w:pPr>
      <w:r w:rsidRPr="009F3B79">
        <w:rPr>
          <w:rFonts w:ascii="Calibri" w:hAnsi="Calibri" w:cs="Calibri"/>
        </w:rPr>
        <w:t>Seating in the Waiting Room – hoping to mend the benches in 2025</w:t>
      </w:r>
    </w:p>
    <w:p w14:paraId="5ACB87E3" w14:textId="780E3636" w:rsidR="00AB1873" w:rsidRPr="00B6748A" w:rsidRDefault="00A31740" w:rsidP="00C04B00">
      <w:pPr>
        <w:pStyle w:val="ListParagraph"/>
        <w:numPr>
          <w:ilvl w:val="0"/>
          <w:numId w:val="2"/>
        </w:numPr>
        <w:ind w:left="567" w:hanging="567"/>
        <w:rPr>
          <w:rFonts w:ascii="Calibri" w:hAnsi="Calibri" w:cs="Calibri"/>
        </w:rPr>
      </w:pPr>
      <w:r w:rsidRPr="009F3B79">
        <w:rPr>
          <w:rFonts w:ascii="Calibri" w:hAnsi="Calibri" w:cs="Calibri"/>
        </w:rPr>
        <w:t>Listen to patients more/more Doctors – putting in the GPIP changes our aim is to reduce the administration burden on the GPs and signposting, to give more time to the patien</w:t>
      </w:r>
      <w:r w:rsidR="00B6748A">
        <w:rPr>
          <w:rFonts w:ascii="Calibri" w:hAnsi="Calibri" w:cs="Calibri"/>
        </w:rPr>
        <w:t>t</w:t>
      </w:r>
    </w:p>
    <w:sectPr w:rsidR="00AB1873" w:rsidRPr="00B674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30C9E" w14:textId="77777777" w:rsidR="00782CB5" w:rsidRDefault="00782CB5" w:rsidP="00E672BB">
      <w:pPr>
        <w:spacing w:after="0" w:line="240" w:lineRule="auto"/>
      </w:pPr>
      <w:r>
        <w:separator/>
      </w:r>
    </w:p>
  </w:endnote>
  <w:endnote w:type="continuationSeparator" w:id="0">
    <w:p w14:paraId="4C8C974F" w14:textId="77777777" w:rsidR="00782CB5" w:rsidRDefault="00782CB5" w:rsidP="00E6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5571957"/>
      <w:docPartObj>
        <w:docPartGallery w:val="Page Numbers (Bottom of Page)"/>
        <w:docPartUnique/>
      </w:docPartObj>
    </w:sdtPr>
    <w:sdtEndPr>
      <w:rPr>
        <w:spacing w:val="60"/>
      </w:rPr>
    </w:sdtEndPr>
    <w:sdtContent>
      <w:p w14:paraId="70B077B2" w14:textId="0CC229B1" w:rsidR="00B6748A" w:rsidRDefault="00B6748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CB4CA2">
          <w:rPr>
            <w:spacing w:val="60"/>
          </w:rPr>
          <w:t>Page</w:t>
        </w:r>
      </w:p>
    </w:sdtContent>
  </w:sdt>
  <w:p w14:paraId="005FF894" w14:textId="77777777" w:rsidR="00B6748A" w:rsidRDefault="00B67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F6178" w14:textId="77777777" w:rsidR="00782CB5" w:rsidRDefault="00782CB5" w:rsidP="00E672BB">
      <w:pPr>
        <w:spacing w:after="0" w:line="240" w:lineRule="auto"/>
      </w:pPr>
      <w:r>
        <w:separator/>
      </w:r>
    </w:p>
  </w:footnote>
  <w:footnote w:type="continuationSeparator" w:id="0">
    <w:p w14:paraId="40A06CFB" w14:textId="77777777" w:rsidR="00782CB5" w:rsidRDefault="00782CB5" w:rsidP="00E67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8131" w14:textId="6890C19C" w:rsidR="00E672BB" w:rsidRDefault="007A2D5C">
    <w:pPr>
      <w:pStyle w:val="Header"/>
    </w:pPr>
    <w:r>
      <w:rPr>
        <w:noProof/>
      </w:rPr>
      <w:drawing>
        <wp:inline distT="0" distB="0" distL="0" distR="0" wp14:anchorId="621F4F4E" wp14:editId="045538DA">
          <wp:extent cx="1009650" cy="762000"/>
          <wp:effectExtent l="0" t="0" r="0" b="0"/>
          <wp:docPr id="323691219" name="Picture 1" descr="A red apple with a green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91219" name="Picture 1" descr="A red apple with a green leaf"/>
                  <pic:cNvPicPr/>
                </pic:nvPicPr>
                <pic:blipFill>
                  <a:blip r:embed="rId1">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00E672BB">
      <w:t>A</w:t>
    </w:r>
    <w:r w:rsidR="00D53467">
      <w:t>pples Medical Centre Patient Participation Survey October 2024</w:t>
    </w:r>
  </w:p>
  <w:p w14:paraId="176D08E9" w14:textId="77777777" w:rsidR="00E672BB" w:rsidRDefault="00E67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95CB7"/>
    <w:multiLevelType w:val="hybridMultilevel"/>
    <w:tmpl w:val="75A8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A80100"/>
    <w:multiLevelType w:val="hybridMultilevel"/>
    <w:tmpl w:val="174E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83100E"/>
    <w:multiLevelType w:val="hybridMultilevel"/>
    <w:tmpl w:val="2B5A8E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47655071">
    <w:abstractNumId w:val="1"/>
  </w:num>
  <w:num w:numId="2" w16cid:durableId="1359357729">
    <w:abstractNumId w:val="0"/>
  </w:num>
  <w:num w:numId="3" w16cid:durableId="1602227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BB"/>
    <w:rsid w:val="00047D37"/>
    <w:rsid w:val="001854EC"/>
    <w:rsid w:val="001E116B"/>
    <w:rsid w:val="0023715F"/>
    <w:rsid w:val="00342841"/>
    <w:rsid w:val="00363A29"/>
    <w:rsid w:val="00442821"/>
    <w:rsid w:val="004D4047"/>
    <w:rsid w:val="004F708F"/>
    <w:rsid w:val="00555820"/>
    <w:rsid w:val="00642E9D"/>
    <w:rsid w:val="00673D00"/>
    <w:rsid w:val="00693EB1"/>
    <w:rsid w:val="00747F75"/>
    <w:rsid w:val="00782CB5"/>
    <w:rsid w:val="007A2D5C"/>
    <w:rsid w:val="007B3B84"/>
    <w:rsid w:val="007C5A97"/>
    <w:rsid w:val="00803543"/>
    <w:rsid w:val="0080738E"/>
    <w:rsid w:val="00854F34"/>
    <w:rsid w:val="00936538"/>
    <w:rsid w:val="009E260A"/>
    <w:rsid w:val="009F3B79"/>
    <w:rsid w:val="00A31740"/>
    <w:rsid w:val="00AB1873"/>
    <w:rsid w:val="00B6748A"/>
    <w:rsid w:val="00BD0CD2"/>
    <w:rsid w:val="00C04B00"/>
    <w:rsid w:val="00C80DE9"/>
    <w:rsid w:val="00CA4514"/>
    <w:rsid w:val="00CB4CA2"/>
    <w:rsid w:val="00CF0983"/>
    <w:rsid w:val="00D53467"/>
    <w:rsid w:val="00D5416D"/>
    <w:rsid w:val="00D546F9"/>
    <w:rsid w:val="00DC2635"/>
    <w:rsid w:val="00E22413"/>
    <w:rsid w:val="00E672BB"/>
    <w:rsid w:val="00EA1352"/>
    <w:rsid w:val="00EB46B2"/>
    <w:rsid w:val="00F40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CF14D"/>
  <w15:chartTrackingRefBased/>
  <w15:docId w15:val="{05DFEE06-AB1E-45FF-8221-E4984B60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2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2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72B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72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72B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72B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72B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2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2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2B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2B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672B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672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72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72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72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7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2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2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672BB"/>
    <w:pPr>
      <w:spacing w:before="160"/>
      <w:jc w:val="center"/>
    </w:pPr>
    <w:rPr>
      <w:i/>
      <w:iCs/>
      <w:color w:val="404040" w:themeColor="text1" w:themeTint="BF"/>
    </w:rPr>
  </w:style>
  <w:style w:type="character" w:customStyle="1" w:styleId="QuoteChar">
    <w:name w:val="Quote Char"/>
    <w:basedOn w:val="DefaultParagraphFont"/>
    <w:link w:val="Quote"/>
    <w:uiPriority w:val="29"/>
    <w:rsid w:val="00E672BB"/>
    <w:rPr>
      <w:i/>
      <w:iCs/>
      <w:color w:val="404040" w:themeColor="text1" w:themeTint="BF"/>
    </w:rPr>
  </w:style>
  <w:style w:type="paragraph" w:styleId="ListParagraph">
    <w:name w:val="List Paragraph"/>
    <w:basedOn w:val="Normal"/>
    <w:uiPriority w:val="34"/>
    <w:qFormat/>
    <w:rsid w:val="00E672BB"/>
    <w:pPr>
      <w:ind w:left="720"/>
      <w:contextualSpacing/>
    </w:pPr>
  </w:style>
  <w:style w:type="character" w:styleId="IntenseEmphasis">
    <w:name w:val="Intense Emphasis"/>
    <w:basedOn w:val="DefaultParagraphFont"/>
    <w:uiPriority w:val="21"/>
    <w:qFormat/>
    <w:rsid w:val="00E672BB"/>
    <w:rPr>
      <w:i/>
      <w:iCs/>
      <w:color w:val="0F4761" w:themeColor="accent1" w:themeShade="BF"/>
    </w:rPr>
  </w:style>
  <w:style w:type="paragraph" w:styleId="IntenseQuote">
    <w:name w:val="Intense Quote"/>
    <w:basedOn w:val="Normal"/>
    <w:next w:val="Normal"/>
    <w:link w:val="IntenseQuoteChar"/>
    <w:uiPriority w:val="30"/>
    <w:qFormat/>
    <w:rsid w:val="00E67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2BB"/>
    <w:rPr>
      <w:i/>
      <w:iCs/>
      <w:color w:val="0F4761" w:themeColor="accent1" w:themeShade="BF"/>
    </w:rPr>
  </w:style>
  <w:style w:type="character" w:styleId="IntenseReference">
    <w:name w:val="Intense Reference"/>
    <w:basedOn w:val="DefaultParagraphFont"/>
    <w:uiPriority w:val="32"/>
    <w:qFormat/>
    <w:rsid w:val="00E672BB"/>
    <w:rPr>
      <w:b/>
      <w:bCs/>
      <w:smallCaps/>
      <w:color w:val="0F4761" w:themeColor="accent1" w:themeShade="BF"/>
      <w:spacing w:val="5"/>
    </w:rPr>
  </w:style>
  <w:style w:type="paragraph" w:styleId="Header">
    <w:name w:val="header"/>
    <w:basedOn w:val="Normal"/>
    <w:link w:val="HeaderChar"/>
    <w:uiPriority w:val="99"/>
    <w:unhideWhenUsed/>
    <w:rsid w:val="00E67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2BB"/>
  </w:style>
  <w:style w:type="paragraph" w:styleId="Footer">
    <w:name w:val="footer"/>
    <w:basedOn w:val="Normal"/>
    <w:link w:val="FooterChar"/>
    <w:uiPriority w:val="99"/>
    <w:unhideWhenUsed/>
    <w:rsid w:val="00E67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2BB"/>
  </w:style>
  <w:style w:type="table" w:styleId="TableGrid">
    <w:name w:val="Table Grid"/>
    <w:basedOn w:val="TableNormal"/>
    <w:uiPriority w:val="39"/>
    <w:rsid w:val="00D5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Galvin</dc:creator>
  <cp:keywords/>
  <dc:description/>
  <cp:lastModifiedBy>Katy Morson</cp:lastModifiedBy>
  <cp:revision>2</cp:revision>
  <dcterms:created xsi:type="dcterms:W3CDTF">2024-12-17T10:20:00Z</dcterms:created>
  <dcterms:modified xsi:type="dcterms:W3CDTF">2024-12-17T10:20:00Z</dcterms:modified>
</cp:coreProperties>
</file>